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885009" w:rsidRPr="00E73A9A" w:rsidRDefault="00885009" w:rsidP="00CC21B7">
      <w:pPr>
        <w:tabs>
          <w:tab w:val="num" w:pos="-142"/>
        </w:tabs>
        <w:ind w:right="-166"/>
        <w:rPr>
          <w:b/>
          <w:color w:val="333399"/>
          <w:sz w:val="28"/>
          <w:szCs w:val="28"/>
          <w:lang w:val="en-US"/>
        </w:rPr>
      </w:pPr>
    </w:p>
    <w:p w:rsidR="00885009" w:rsidRPr="00885009" w:rsidRDefault="00885009" w:rsidP="00CC21B7">
      <w:pPr>
        <w:tabs>
          <w:tab w:val="num" w:pos="-142"/>
        </w:tabs>
        <w:ind w:right="-166"/>
        <w:rPr>
          <w:rFonts w:ascii="Franklin Gothic Medium" w:hAnsi="Franklin Gothic Medium"/>
          <w:i/>
          <w:color w:val="FF0000"/>
          <w:sz w:val="18"/>
          <w:szCs w:val="18"/>
        </w:rPr>
      </w:pPr>
    </w:p>
    <w:p w:rsidR="004C1EFB" w:rsidRDefault="004C1EFB" w:rsidP="000364F5">
      <w:pPr>
        <w:tabs>
          <w:tab w:val="num" w:pos="-142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DA633D" w:rsidRDefault="00DA633D" w:rsidP="000364F5">
      <w:pPr>
        <w:tabs>
          <w:tab w:val="num" w:pos="-142"/>
        </w:tabs>
        <w:spacing w:after="0" w:line="240" w:lineRule="auto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0364F5" w:rsidRPr="00625349" w:rsidRDefault="000364F5" w:rsidP="000364F5">
      <w:pPr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</w:pPr>
      <w:proofErr w:type="spellStart"/>
      <w:r w:rsidRPr="0062534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>Гузерипль</w:t>
      </w:r>
      <w:proofErr w:type="spellEnd"/>
      <w:r w:rsidRPr="0062534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 xml:space="preserve"> – поселок, притаившийся у подножия Главного Кавказского хребта 670 метров над уровнем моря.</w:t>
      </w:r>
    </w:p>
    <w:p w:rsidR="000364F5" w:rsidRPr="00625349" w:rsidRDefault="000364F5" w:rsidP="000364F5">
      <w:pPr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</w:pPr>
      <w:r w:rsidRPr="0062534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>Расположен он  на территории Кавказского Государственного биосферного заповедника в Майкопском районе</w:t>
      </w:r>
    </w:p>
    <w:p w:rsidR="00885009" w:rsidRPr="00625349" w:rsidRDefault="000364F5" w:rsidP="000364F5">
      <w:pPr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sectPr w:rsidR="00885009" w:rsidRPr="00625349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62534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 xml:space="preserve">Республики Адыгея. 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625349" w:rsidTr="008A2ED8">
        <w:tc>
          <w:tcPr>
            <w:tcW w:w="11053" w:type="dxa"/>
            <w:gridSpan w:val="2"/>
            <w:vAlign w:val="bottom"/>
          </w:tcPr>
          <w:p w:rsidR="006D1500" w:rsidRPr="00625349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2534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  <w:lang w:eastAsia="ru-RU"/>
              </w:rPr>
              <w:t>1 день</w:t>
            </w:r>
          </w:p>
        </w:tc>
      </w:tr>
      <w:tr w:rsidR="006D1500" w:rsidRPr="0062534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88500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6D1500"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D24115" w:rsidRPr="00A36CD9" w:rsidRDefault="00D24115" w:rsidP="00D24115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Выезд</w:t>
            </w:r>
            <w:r w:rsidR="009703E1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школьной 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группы на автобусе из г. Краснодара. Сбор за 15 мин. до выезда.  </w:t>
            </w:r>
          </w:p>
          <w:p w:rsidR="006D1500" w:rsidRPr="00A36CD9" w:rsidRDefault="000364F5" w:rsidP="009703E1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Переезд в п. </w:t>
            </w:r>
            <w:proofErr w:type="spellStart"/>
            <w:r w:rsidR="001B2C04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Гузерипль</w:t>
            </w:r>
            <w:proofErr w:type="spellEnd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(~230 км.</w:t>
            </w:r>
            <w:r w:rsidR="009703E1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). Маршрут следования пролегает 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большей частью через республику Адыгея, по долине реки Белой. По пути ведется трассовая экскурсия, из которой </w:t>
            </w:r>
            <w:r w:rsidR="009703E1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школьники 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узнают много интересного об окружающей природе, истории, культуре и</w:t>
            </w:r>
            <w:r w:rsidR="004C1EFB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традициях </w:t>
            </w:r>
            <w:proofErr w:type="spellStart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адыгов</w:t>
            </w:r>
            <w:proofErr w:type="spellEnd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– коренных жителей Адыгеи.</w:t>
            </w:r>
          </w:p>
        </w:tc>
      </w:tr>
      <w:tr w:rsidR="006D1500" w:rsidRPr="00625349" w:rsidTr="00E73A9A">
        <w:trPr>
          <w:trHeight w:val="773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1B2C04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36CD9" w:rsidRDefault="000364F5" w:rsidP="000364F5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По пути остановка у Гранитного каньона, где можно полюбоваться слиянием рек: Белой и</w:t>
            </w:r>
            <w:proofErr w:type="gramStart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иши. Гранитное ущелье - одно из красивейших мест в горной Адыгее. Протекая в крутых скальных берегах, река грохочет и пенится на многочисленных порогах и перекатах. Это место знаменито еще и тем, что здесь традиционно проводятся соревнования по водным видам спорта.</w:t>
            </w:r>
          </w:p>
        </w:tc>
      </w:tr>
      <w:tr w:rsidR="006D1500" w:rsidRPr="00625349" w:rsidTr="00E73A9A">
        <w:trPr>
          <w:trHeight w:val="995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36CD9" w:rsidRDefault="000364F5" w:rsidP="009703E1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в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proofErr w:type="spellStart"/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>Гузерипль</w:t>
            </w:r>
            <w:proofErr w:type="spellEnd"/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– самый экологически чистый горный курорт юга России, расположенный </w:t>
            </w:r>
            <w:r w:rsidR="001B2C04"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живописной горной долине, окруженной горными хребтами, покрытыми вековыми буково-пихтовыми лесами. Здесь </w:t>
            </w:r>
            <w:r w:rsidR="009703E1" w:rsidRPr="00A36CD9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посетят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Кавказский заповедник 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>и уникальный мегалитический памятник эпохи бронзы (</w:t>
            </w:r>
            <w:r w:rsidRPr="00A36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36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тыс. лет до н.э.) –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>дольмен,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который является одним из немногих практически полностью сохранившихся дольменов на Северо-Западном Кавказе</w:t>
            </w:r>
          </w:p>
        </w:tc>
      </w:tr>
      <w:tr w:rsidR="00F831C8" w:rsidRPr="00625349" w:rsidTr="00E73A9A">
        <w:trPr>
          <w:trHeight w:val="414"/>
        </w:trPr>
        <w:tc>
          <w:tcPr>
            <w:tcW w:w="746" w:type="dxa"/>
            <w:shd w:val="clear" w:color="auto" w:fill="FFFFFF"/>
            <w:vAlign w:val="center"/>
          </w:tcPr>
          <w:p w:rsidR="00F831C8" w:rsidRPr="0062534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831C8" w:rsidRPr="00A36CD9" w:rsidRDefault="00F831C8" w:rsidP="00D2411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>Обед (свой сухой поек или за доп. плату)</w:t>
            </w:r>
          </w:p>
        </w:tc>
      </w:tr>
      <w:tr w:rsidR="006D1500" w:rsidRPr="00625349" w:rsidTr="00E73A9A">
        <w:trPr>
          <w:trHeight w:val="1336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831C8" w:rsidRPr="00A36CD9" w:rsidRDefault="000364F5" w:rsidP="009703E1">
            <w:pPr>
              <w:pStyle w:val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Далее </w:t>
            </w:r>
            <w:r w:rsidR="009703E1" w:rsidRPr="00A36CD9">
              <w:rPr>
                <w:rFonts w:ascii="Times New Roman" w:hAnsi="Times New Roman" w:cs="Times New Roman"/>
                <w:sz w:val="18"/>
                <w:szCs w:val="18"/>
              </w:rPr>
              <w:t>экскурсанты</w:t>
            </w:r>
            <w:r w:rsidR="001B2C04"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пройдут по новому экологическому маршруту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>«Тропа леопарда».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 Тропа леопарда - маршрут, протяженностью около 2 километров, проложенный в лесной зоне, по традиционному ареалу обитания леопарда - в предгорьях Кавказа.  </w:t>
            </w:r>
            <w:r w:rsidRPr="00A36C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Тропа имеет небольшой перепад высот, поэтому пройти ее по силам людям любой физической формы. Вы буквальном </w:t>
            </w:r>
            <w:proofErr w:type="gramStart"/>
            <w:r w:rsidRPr="00A36C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смысле</w:t>
            </w:r>
            <w:proofErr w:type="gramEnd"/>
            <w:r w:rsidRPr="00A36C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побываете в среде обитания редкой кошки, познакомитесь с особенностями жизни животного, его рационом и поведением. На маршруте можно увидеть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логово леопарда</w:t>
            </w:r>
            <w:r w:rsidRPr="00A36C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здесь же установлены интерактивные станции и информационные аншлаги, рассказывающие об особенностях вида. Вход на тропу леопарда украшает скульптура этого грациозного хищника.</w:t>
            </w:r>
          </w:p>
        </w:tc>
      </w:tr>
      <w:tr w:rsidR="00F831C8" w:rsidRPr="00625349" w:rsidTr="00E73A9A">
        <w:trPr>
          <w:trHeight w:val="1651"/>
        </w:trPr>
        <w:tc>
          <w:tcPr>
            <w:tcW w:w="746" w:type="dxa"/>
            <w:shd w:val="clear" w:color="auto" w:fill="FFFFFF"/>
            <w:vAlign w:val="center"/>
          </w:tcPr>
          <w:p w:rsidR="00F831C8" w:rsidRPr="0062534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В конце маршрута по желанию посещение </w:t>
            </w:r>
            <w:r w:rsidRPr="00A36CD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Веревочного парка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. Уникальный комплекс заданий-препятствий, состоящий из 5 маршрутов, разной протяженности и сложности:</w:t>
            </w:r>
          </w:p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детский: 94,9 м на высоте 1,5м;</w:t>
            </w:r>
          </w:p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семейный: 78,5м на высоте 3м;</w:t>
            </w:r>
          </w:p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веселый: 148,1 м на высоте 3-5м;</w:t>
            </w:r>
          </w:p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экстремальный: 167,9м на высоте 3-6м;</w:t>
            </w:r>
          </w:p>
          <w:p w:rsidR="00F831C8" w:rsidRPr="00A36CD9" w:rsidRDefault="00F831C8" w:rsidP="00F831C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троллейный: 534,1м на высоте 3-30м.</w:t>
            </w:r>
          </w:p>
        </w:tc>
      </w:tr>
      <w:tr w:rsidR="006D1500" w:rsidRPr="0062534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  <w:r w:rsidR="00D24115"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36CD9" w:rsidRDefault="00D24115" w:rsidP="00D2411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</w:p>
        </w:tc>
      </w:tr>
      <w:tr w:rsidR="006D1500" w:rsidRPr="00625349" w:rsidTr="008A2ED8">
        <w:tc>
          <w:tcPr>
            <w:tcW w:w="746" w:type="dxa"/>
            <w:shd w:val="clear" w:color="auto" w:fill="FFFFFF"/>
            <w:vAlign w:val="center"/>
          </w:tcPr>
          <w:p w:rsidR="006D1500" w:rsidRPr="0062534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20:3</w:t>
            </w:r>
            <w:r w:rsidR="00885009"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36CD9" w:rsidRDefault="006D1500" w:rsidP="00D2411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A36CD9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211152" w:rsidRPr="00625349" w:rsidRDefault="00211152" w:rsidP="00F831C8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3366"/>
          <w:sz w:val="18"/>
          <w:szCs w:val="18"/>
          <w:lang w:eastAsia="ru-RU"/>
        </w:rPr>
        <w:sectPr w:rsidR="00211152" w:rsidRPr="00625349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ООО ТК «С</w:t>
      </w:r>
      <w:r w:rsid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ЕЛЕНА</w:t>
      </w: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» оставляет за собой право изменять порядок и время проведения экскур</w:t>
      </w:r>
      <w:r w:rsidR="00F831C8" w:rsidRP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сий, сохраняя программу в целом!</w:t>
      </w:r>
    </w:p>
    <w:p w:rsidR="00ED2AF4" w:rsidRPr="00625349" w:rsidRDefault="00211152" w:rsidP="00F831C8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625349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625349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62534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625349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62534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62534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62534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62534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625349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625349" w:rsidRDefault="00625349" w:rsidP="0029547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3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4D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5009" w:rsidRPr="0062534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625349" w:rsidRDefault="00625349" w:rsidP="0029547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3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3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5009" w:rsidRPr="0062534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625349" w:rsidRDefault="00625349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3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3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5009" w:rsidRPr="0062534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211152" w:rsidRPr="00625349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625349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625349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625349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625349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E432DA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val="en-US" w:eastAsia="ru-RU"/>
        </w:rPr>
        <w:sectPr w:rsidR="00A21F8B" w:rsidRPr="00E432DA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  <w:bookmarkStart w:id="0" w:name="_GoBack"/>
      <w:bookmarkEnd w:id="0"/>
    </w:p>
    <w:p w:rsidR="000D5BE8" w:rsidRPr="00E432DA" w:rsidRDefault="000D5BE8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  <w:lang w:val="en-US" w:eastAsia="ru-RU"/>
        </w:rPr>
      </w:pPr>
    </w:p>
    <w:p w:rsidR="006D1500" w:rsidRPr="00625349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медицинская  страховка;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625349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25349" w:rsidRDefault="0062534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224D23" w:rsidRPr="00E432DA" w:rsidRDefault="00224D2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val="en-US" w:eastAsia="ru-RU"/>
        </w:rPr>
      </w:pPr>
    </w:p>
    <w:p w:rsidR="00224D23" w:rsidRDefault="00224D23" w:rsidP="006D1500">
      <w:pPr>
        <w:tabs>
          <w:tab w:val="num" w:pos="406"/>
        </w:tabs>
        <w:spacing w:after="0" w:line="240" w:lineRule="auto"/>
        <w:rPr>
          <w:rFonts w:ascii="Franklin Gothic Medium" w:hAnsi="Franklin Gothic Medium" w:cs="Cambria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625349" w:rsidRDefault="00224D2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Д</w:t>
      </w:r>
      <w:r w:rsidR="006D1500"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ополнительно оплачивается: (</w:t>
      </w:r>
      <w:proofErr w:type="spellStart"/>
      <w:r w:rsidR="006D1500"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взр</w:t>
      </w:r>
      <w:proofErr w:type="spellEnd"/>
      <w:r w:rsidR="006D1500"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./дет.)</w:t>
      </w:r>
    </w:p>
    <w:p w:rsidR="006D1500" w:rsidRPr="00625349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62534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885009" w:rsidRPr="00625349">
        <w:rPr>
          <w:rFonts w:ascii="Times New Roman" w:hAnsi="Times New Roman" w:cs="Times New Roman"/>
          <w:bCs/>
          <w:sz w:val="18"/>
          <w:szCs w:val="18"/>
        </w:rPr>
        <w:t xml:space="preserve">- обед ~ </w:t>
      </w:r>
      <w:r w:rsidR="00625349" w:rsidRPr="00625349">
        <w:rPr>
          <w:rFonts w:ascii="Times New Roman" w:hAnsi="Times New Roman" w:cs="Times New Roman"/>
          <w:bCs/>
          <w:sz w:val="18"/>
          <w:szCs w:val="18"/>
        </w:rPr>
        <w:t>4</w:t>
      </w:r>
      <w:r w:rsidRPr="00625349">
        <w:rPr>
          <w:rFonts w:ascii="Times New Roman" w:hAnsi="Times New Roman" w:cs="Times New Roman"/>
          <w:bCs/>
          <w:sz w:val="18"/>
          <w:szCs w:val="18"/>
        </w:rPr>
        <w:t>50 руб.</w:t>
      </w: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625349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 </w:t>
      </w:r>
      <w:r w:rsidRPr="0062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6C23" w:rsidRPr="00625349" w:rsidRDefault="00885009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25349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F831C8" w:rsidRPr="00625349">
        <w:rPr>
          <w:rFonts w:ascii="Times New Roman" w:hAnsi="Times New Roman" w:cs="Times New Roman"/>
          <w:bCs/>
          <w:sz w:val="18"/>
          <w:szCs w:val="18"/>
        </w:rPr>
        <w:t>Кавказский заповедник – 300/</w:t>
      </w:r>
      <w:r w:rsidR="00C909D6" w:rsidRPr="00625349">
        <w:rPr>
          <w:rFonts w:ascii="Times New Roman" w:hAnsi="Times New Roman" w:cs="Times New Roman"/>
          <w:bCs/>
          <w:sz w:val="18"/>
          <w:szCs w:val="18"/>
        </w:rPr>
        <w:t>20</w:t>
      </w:r>
      <w:r w:rsidR="00F831C8" w:rsidRPr="00625349">
        <w:rPr>
          <w:rFonts w:ascii="Times New Roman" w:hAnsi="Times New Roman" w:cs="Times New Roman"/>
          <w:bCs/>
          <w:sz w:val="18"/>
          <w:szCs w:val="18"/>
        </w:rPr>
        <w:t>0 руб.</w:t>
      </w:r>
      <w:r w:rsidR="00C909D6" w:rsidRPr="00625349">
        <w:rPr>
          <w:rFonts w:ascii="Times New Roman" w:hAnsi="Times New Roman" w:cs="Times New Roman"/>
          <w:bCs/>
          <w:sz w:val="18"/>
          <w:szCs w:val="18"/>
        </w:rPr>
        <w:t xml:space="preserve"> до 14 лет.</w:t>
      </w:r>
    </w:p>
    <w:p w:rsidR="00F831C8" w:rsidRDefault="00F831C8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25349">
        <w:rPr>
          <w:rFonts w:ascii="Times New Roman" w:hAnsi="Times New Roman" w:cs="Times New Roman"/>
          <w:bCs/>
          <w:sz w:val="18"/>
          <w:szCs w:val="18"/>
        </w:rPr>
        <w:t>- веревочный парк -  от 200 до 1400 руб.</w:t>
      </w:r>
    </w:p>
    <w:p w:rsidR="00165067" w:rsidRDefault="00165067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165067" w:rsidRPr="00165067" w:rsidRDefault="00165067" w:rsidP="001650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65067">
        <w:rPr>
          <w:rFonts w:ascii="Times New Roman" w:hAnsi="Times New Roman" w:cs="Times New Roman"/>
          <w:bCs/>
          <w:color w:val="FF0000"/>
          <w:sz w:val="18"/>
          <w:szCs w:val="18"/>
        </w:rPr>
        <w:t>*Стоимость входных билетов может меняться!</w:t>
      </w:r>
    </w:p>
    <w:p w:rsidR="00224D23" w:rsidRPr="00E432DA" w:rsidRDefault="00224D23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  <w:sectPr w:rsidR="00224D23" w:rsidRPr="00E432DA" w:rsidSect="008A2ED8">
          <w:type w:val="continuous"/>
          <w:pgSz w:w="11906" w:h="16838"/>
          <w:pgMar w:top="858" w:right="720" w:bottom="720" w:left="720" w:header="142" w:footer="236" w:gutter="0"/>
          <w:cols w:num="2" w:space="709"/>
          <w:docGrid w:linePitch="360"/>
        </w:sectPr>
      </w:pPr>
    </w:p>
    <w:p w:rsidR="00224D23" w:rsidRPr="00E432DA" w:rsidRDefault="00224D23" w:rsidP="00E432DA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  <w:lang w:val="en-US"/>
        </w:rPr>
        <w:sectPr w:rsidR="00224D23" w:rsidRPr="00E432DA" w:rsidSect="00224D23">
          <w:type w:val="continuous"/>
          <w:pgSz w:w="11906" w:h="16838"/>
          <w:pgMar w:top="858" w:right="720" w:bottom="720" w:left="720" w:header="142" w:footer="236" w:gutter="0"/>
          <w:cols w:space="709"/>
          <w:docGrid w:linePitch="360"/>
        </w:sectPr>
      </w:pP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Туристам необходимо иметь с собой</w:t>
      </w:r>
      <w:r w:rsidRPr="0062534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625349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паспорт/свидетельство о рождении, полис ОМС</w:t>
      </w:r>
    </w:p>
    <w:p w:rsidR="00224D23" w:rsidRPr="00E432DA" w:rsidRDefault="00224D23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sectPr w:rsidR="00224D23" w:rsidRPr="00E432DA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E1" w:rsidRDefault="002931E1" w:rsidP="000112D1">
      <w:r>
        <w:separator/>
      </w:r>
    </w:p>
  </w:endnote>
  <w:endnote w:type="continuationSeparator" w:id="0">
    <w:p w:rsidR="002931E1" w:rsidRDefault="002931E1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23" w:rsidRPr="00337410" w:rsidRDefault="00224D23" w:rsidP="00224D2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BE4EC3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BE4EC3">
      <w:rPr>
        <w:rFonts w:ascii="Times New Roman" w:hAnsi="Times New Roman" w:cs="Times New Roman"/>
        <w:b/>
        <w:sz w:val="20"/>
        <w:szCs w:val="20"/>
      </w:rPr>
      <w:br/>
    </w:r>
    <w:r w:rsidRPr="00BE4EC3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BE4EC3">
      <w:rPr>
        <w:rFonts w:ascii="Times New Roman" w:hAnsi="Times New Roman" w:cs="Times New Roman"/>
        <w:sz w:val="20"/>
        <w:szCs w:val="20"/>
      </w:rPr>
      <w:br/>
    </w:r>
    <w:hyperlink r:id="rId1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info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@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hyperlink>
    <w:r w:rsidRPr="00BE4EC3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spellStart"/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proofErr w:type="spellEnd"/>
    </w:hyperlink>
    <w:r w:rsidRPr="0033741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33741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A21F8B" w:rsidRPr="00224D23" w:rsidRDefault="00224D23" w:rsidP="00224D2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33741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33741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E1" w:rsidRDefault="002931E1" w:rsidP="000112D1">
      <w:r>
        <w:separator/>
      </w:r>
    </w:p>
  </w:footnote>
  <w:footnote w:type="continuationSeparator" w:id="0">
    <w:p w:rsidR="002931E1" w:rsidRDefault="002931E1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D6" w:rsidRPr="00625349" w:rsidRDefault="000D38FC" w:rsidP="00DA633D">
    <w:pPr>
      <w:spacing w:after="0" w:line="240" w:lineRule="auto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 w:rsidRPr="00625349">
      <w:rPr>
        <w:rFonts w:ascii="Times New Roman" w:hAnsi="Times New Roman" w:cs="Times New Roman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45C40A5C" wp14:editId="0CCE3F58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349">
      <w:rPr>
        <w:rFonts w:ascii="Times New Roman" w:hAnsi="Times New Roman" w:cs="Times New Roman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5F60D73A" wp14:editId="212DB81E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4D" w:rsidRPr="00625349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A21F8B" w:rsidRPr="00625349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A21F8B" w:rsidRPr="00625349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0364F5" w:rsidRPr="00625349">
      <w:rPr>
        <w:rFonts w:ascii="Times New Roman" w:hAnsi="Times New Roman" w:cs="Times New Roman"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ГУЗЕРИПЛЬ</w:t>
    </w:r>
  </w:p>
  <w:p w:rsidR="000F2BB8" w:rsidRPr="00C909D6" w:rsidRDefault="00E73A9A" w:rsidP="00DA633D">
    <w:pPr>
      <w:spacing w:after="0" w:line="240" w:lineRule="auto"/>
      <w:jc w:val="center"/>
      <w:rPr>
        <w:rFonts w:ascii="Franklin Gothic Medium" w:hAnsi="Franklin Gothic Medium" w:cs="Arial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3A9A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896" behindDoc="0" locked="0" layoutInCell="1" allowOverlap="1" wp14:anchorId="0F528C4A" wp14:editId="6CDCADC6">
          <wp:simplePos x="0" y="0"/>
          <wp:positionH relativeFrom="column">
            <wp:posOffset>5200650</wp:posOffset>
          </wp:positionH>
          <wp:positionV relativeFrom="paragraph">
            <wp:posOffset>335916</wp:posOffset>
          </wp:positionV>
          <wp:extent cx="1786366" cy="1257300"/>
          <wp:effectExtent l="0" t="0" r="4445" b="0"/>
          <wp:wrapNone/>
          <wp:docPr id="1026" name="Picture 2" descr="C:\Users\selena-105\Desktop\02e0f65d967e27ce1966729d30ab74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elena-105\Desktop\02e0f65d967e27ce1966729d30ab746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66" cy="125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2E8" w:rsidRPr="00625349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3872" behindDoc="1" locked="0" layoutInCell="1" allowOverlap="1" wp14:anchorId="730862A0" wp14:editId="23BC7E00">
          <wp:simplePos x="0" y="0"/>
          <wp:positionH relativeFrom="column">
            <wp:posOffset>3371850</wp:posOffset>
          </wp:positionH>
          <wp:positionV relativeFrom="paragraph">
            <wp:posOffset>327660</wp:posOffset>
          </wp:positionV>
          <wp:extent cx="1828800" cy="1266825"/>
          <wp:effectExtent l="0" t="0" r="0" b="9525"/>
          <wp:wrapNone/>
          <wp:docPr id="1029" name="Picture 5" descr="C:\Users\Алена\Desktop\РАБОТА\картинки\Гузерипль\леопар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Гузерипль\леопард.jpg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6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33D" w:rsidRPr="00625349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1824" behindDoc="1" locked="0" layoutInCell="1" allowOverlap="1" wp14:anchorId="3B008763" wp14:editId="1E56C333">
          <wp:simplePos x="0" y="0"/>
          <wp:positionH relativeFrom="column">
            <wp:posOffset>1543050</wp:posOffset>
          </wp:positionH>
          <wp:positionV relativeFrom="paragraph">
            <wp:posOffset>325120</wp:posOffset>
          </wp:positionV>
          <wp:extent cx="1828800" cy="1273175"/>
          <wp:effectExtent l="0" t="0" r="0" b="3175"/>
          <wp:wrapNone/>
          <wp:docPr id="1027" name="Picture 3" descr="C:\Users\Алена\Desktop\РАБОТА\картинки\Гузерипль\Гранитный каньо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Гузерипль\Гранитный каньон.jp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73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33D" w:rsidRPr="00625349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0800" behindDoc="1" locked="0" layoutInCell="1" allowOverlap="1" wp14:anchorId="018B3407" wp14:editId="5457A25F">
          <wp:simplePos x="0" y="0"/>
          <wp:positionH relativeFrom="column">
            <wp:posOffset>-257175</wp:posOffset>
          </wp:positionH>
          <wp:positionV relativeFrom="paragraph">
            <wp:posOffset>332105</wp:posOffset>
          </wp:positionV>
          <wp:extent cx="1800225" cy="1276350"/>
          <wp:effectExtent l="0" t="0" r="9525" b="0"/>
          <wp:wrapNone/>
          <wp:docPr id="1028" name="Picture 4" descr="C:\Users\Алена\Desktop\РАБОТА\картинки\Гузерипль\дольме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Гузерипль\дольмен.jpg"/>
                  <pic:cNvPicPr>
                    <a:picLocks noChangeAspect="1" noChangeArrowheads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763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4D" w:rsidRPr="00625349">
      <w:rPr>
        <w:rFonts w:ascii="Times New Roman" w:hAnsi="Times New Roman" w:cs="Times New Roman"/>
      </w:rPr>
      <w:t>(1 день)</w:t>
    </w:r>
    <w:r w:rsidR="000F2BB8" w:rsidRPr="000D38FC">
      <w:rPr>
        <w:rFonts w:ascii="Franklin Gothic Medium" w:hAnsi="Franklin Gothic Medium" w:cs="Arial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A21F8B" w:rsidRPr="00F3451A" w:rsidRDefault="000D38FC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1E45BCB" wp14:editId="60A27361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F8B" w:rsidRPr="00202692" w:rsidRDefault="00A21F8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A21F8B" w:rsidRPr="00202692" w:rsidRDefault="00A21F8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364F5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7B2A"/>
    <w:rsid w:val="000D38FC"/>
    <w:rsid w:val="000D5BE8"/>
    <w:rsid w:val="000D79D5"/>
    <w:rsid w:val="000E13D7"/>
    <w:rsid w:val="000E2839"/>
    <w:rsid w:val="000E4F05"/>
    <w:rsid w:val="000F04F4"/>
    <w:rsid w:val="000F2BB8"/>
    <w:rsid w:val="000F7C5B"/>
    <w:rsid w:val="001212CB"/>
    <w:rsid w:val="001319E8"/>
    <w:rsid w:val="00133BFB"/>
    <w:rsid w:val="00165067"/>
    <w:rsid w:val="001707FD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2C04"/>
    <w:rsid w:val="001B4837"/>
    <w:rsid w:val="001B7266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24D23"/>
    <w:rsid w:val="00234052"/>
    <w:rsid w:val="002479B9"/>
    <w:rsid w:val="00247AF6"/>
    <w:rsid w:val="00257B10"/>
    <w:rsid w:val="00257CCE"/>
    <w:rsid w:val="00267CA3"/>
    <w:rsid w:val="00281BC1"/>
    <w:rsid w:val="0028607A"/>
    <w:rsid w:val="002931E1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0B21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56B52"/>
    <w:rsid w:val="00470EA9"/>
    <w:rsid w:val="004732D9"/>
    <w:rsid w:val="004829DB"/>
    <w:rsid w:val="00492B46"/>
    <w:rsid w:val="00494AF9"/>
    <w:rsid w:val="004C1EFB"/>
    <w:rsid w:val="004C5D10"/>
    <w:rsid w:val="004D0B2E"/>
    <w:rsid w:val="004D188B"/>
    <w:rsid w:val="004D6CD3"/>
    <w:rsid w:val="004E7E80"/>
    <w:rsid w:val="005006B4"/>
    <w:rsid w:val="00512057"/>
    <w:rsid w:val="00523EFF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D689B"/>
    <w:rsid w:val="006071A0"/>
    <w:rsid w:val="006106E3"/>
    <w:rsid w:val="00614A19"/>
    <w:rsid w:val="00617C0F"/>
    <w:rsid w:val="00621E93"/>
    <w:rsid w:val="00625349"/>
    <w:rsid w:val="00631B38"/>
    <w:rsid w:val="00633BFC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5FD7"/>
    <w:rsid w:val="0072606F"/>
    <w:rsid w:val="00740735"/>
    <w:rsid w:val="00760C80"/>
    <w:rsid w:val="0076691F"/>
    <w:rsid w:val="00773F02"/>
    <w:rsid w:val="007872FF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52644"/>
    <w:rsid w:val="00863916"/>
    <w:rsid w:val="008721A9"/>
    <w:rsid w:val="0088500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703E1"/>
    <w:rsid w:val="00986C7E"/>
    <w:rsid w:val="00990D0C"/>
    <w:rsid w:val="00995FBC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71E0"/>
    <w:rsid w:val="009E3B47"/>
    <w:rsid w:val="009E4037"/>
    <w:rsid w:val="009F26FE"/>
    <w:rsid w:val="00A21F8B"/>
    <w:rsid w:val="00A22138"/>
    <w:rsid w:val="00A25874"/>
    <w:rsid w:val="00A36CD9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296A"/>
    <w:rsid w:val="00B050E9"/>
    <w:rsid w:val="00B07D17"/>
    <w:rsid w:val="00B31758"/>
    <w:rsid w:val="00B40374"/>
    <w:rsid w:val="00B56C23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F1422"/>
    <w:rsid w:val="00C0713F"/>
    <w:rsid w:val="00C33AAA"/>
    <w:rsid w:val="00C347F9"/>
    <w:rsid w:val="00C4457B"/>
    <w:rsid w:val="00C53457"/>
    <w:rsid w:val="00C75D8A"/>
    <w:rsid w:val="00C909D6"/>
    <w:rsid w:val="00CA393E"/>
    <w:rsid w:val="00CB4B7D"/>
    <w:rsid w:val="00CB671A"/>
    <w:rsid w:val="00CC02CE"/>
    <w:rsid w:val="00CC030F"/>
    <w:rsid w:val="00CC1EA3"/>
    <w:rsid w:val="00CC21B7"/>
    <w:rsid w:val="00CD2B32"/>
    <w:rsid w:val="00CE388D"/>
    <w:rsid w:val="00CE4D8E"/>
    <w:rsid w:val="00CF69C9"/>
    <w:rsid w:val="00D030BA"/>
    <w:rsid w:val="00D042E8"/>
    <w:rsid w:val="00D05CA8"/>
    <w:rsid w:val="00D065BD"/>
    <w:rsid w:val="00D077CC"/>
    <w:rsid w:val="00D24115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A633D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432DA"/>
    <w:rsid w:val="00E50C4C"/>
    <w:rsid w:val="00E61D5B"/>
    <w:rsid w:val="00E73A9A"/>
    <w:rsid w:val="00E83844"/>
    <w:rsid w:val="00E83FAD"/>
    <w:rsid w:val="00E8476F"/>
    <w:rsid w:val="00E96D29"/>
    <w:rsid w:val="00EA6072"/>
    <w:rsid w:val="00EB253B"/>
    <w:rsid w:val="00EC096B"/>
    <w:rsid w:val="00ED1C7E"/>
    <w:rsid w:val="00ED2AF4"/>
    <w:rsid w:val="00ED7ABA"/>
    <w:rsid w:val="00EE260B"/>
    <w:rsid w:val="00EE70E6"/>
    <w:rsid w:val="00EF2642"/>
    <w:rsid w:val="00F12EBF"/>
    <w:rsid w:val="00F240CD"/>
    <w:rsid w:val="00F31E94"/>
    <w:rsid w:val="00F33748"/>
    <w:rsid w:val="00F42CC2"/>
    <w:rsid w:val="00F55555"/>
    <w:rsid w:val="00F57759"/>
    <w:rsid w:val="00F735B1"/>
    <w:rsid w:val="00F73BF0"/>
    <w:rsid w:val="00F7482D"/>
    <w:rsid w:val="00F802BA"/>
    <w:rsid w:val="00F831C8"/>
    <w:rsid w:val="00FA5775"/>
    <w:rsid w:val="00FB130D"/>
    <w:rsid w:val="00FC3A17"/>
    <w:rsid w:val="00FD4903"/>
    <w:rsid w:val="00FD7DAD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3272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5</cp:revision>
  <cp:lastPrinted>2022-08-08T08:40:00Z</cp:lastPrinted>
  <dcterms:created xsi:type="dcterms:W3CDTF">2022-08-08T08:15:00Z</dcterms:created>
  <dcterms:modified xsi:type="dcterms:W3CDTF">2022-08-08T08:45:00Z</dcterms:modified>
</cp:coreProperties>
</file>