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2B3" w:rsidRPr="00BD52B3" w:rsidRDefault="00DC1384" w:rsidP="000638B7">
      <w:pPr>
        <w:spacing w:after="0" w:line="240" w:lineRule="auto"/>
        <w:ind w:left="2268"/>
        <w:jc w:val="right"/>
        <w:rPr>
          <w:rFonts w:ascii="Arial" w:hAnsi="Arial" w:cs="Arial"/>
          <w:b/>
          <w:sz w:val="28"/>
          <w:szCs w:val="38"/>
          <w:lang w:val="en-US"/>
        </w:rPr>
      </w:pPr>
      <w:r>
        <w:rPr>
          <w:noProof/>
          <w:sz w:val="18"/>
          <w:lang w:eastAsia="ru-RU"/>
        </w:rPr>
        <w:drawing>
          <wp:anchor distT="0" distB="0" distL="114300" distR="114300" simplePos="0" relativeHeight="251659264" behindDoc="0" locked="0" layoutInCell="1" allowOverlap="1" wp14:anchorId="367B078A" wp14:editId="28DD082F">
            <wp:simplePos x="0" y="0"/>
            <wp:positionH relativeFrom="column">
              <wp:posOffset>4131310</wp:posOffset>
            </wp:positionH>
            <wp:positionV relativeFrom="paragraph">
              <wp:posOffset>-6985</wp:posOffset>
            </wp:positionV>
            <wp:extent cx="2676525" cy="427355"/>
            <wp:effectExtent l="0" t="0" r="9525"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линный логотип без подложки.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6525" cy="427355"/>
                    </a:xfrm>
                    <a:prstGeom prst="rect">
                      <a:avLst/>
                    </a:prstGeom>
                  </pic:spPr>
                </pic:pic>
              </a:graphicData>
            </a:graphic>
            <wp14:sizeRelH relativeFrom="page">
              <wp14:pctWidth>0</wp14:pctWidth>
            </wp14:sizeRelH>
            <wp14:sizeRelV relativeFrom="page">
              <wp14:pctHeight>0</wp14:pctHeight>
            </wp14:sizeRelV>
          </wp:anchor>
        </w:drawing>
      </w:r>
    </w:p>
    <w:p w:rsidR="00BD52B3" w:rsidRPr="00BD52B3" w:rsidRDefault="00BD52B3" w:rsidP="000638B7">
      <w:pPr>
        <w:spacing w:after="0" w:line="240" w:lineRule="auto"/>
        <w:ind w:left="2268"/>
        <w:jc w:val="right"/>
        <w:rPr>
          <w:rFonts w:ascii="Arial" w:hAnsi="Arial" w:cs="Arial"/>
          <w:b/>
          <w:sz w:val="28"/>
          <w:szCs w:val="38"/>
          <w:lang w:val="en-US"/>
        </w:rPr>
      </w:pPr>
    </w:p>
    <w:p w:rsidR="009E28FE" w:rsidRDefault="009E28FE" w:rsidP="000638B7">
      <w:pPr>
        <w:spacing w:after="0" w:line="240" w:lineRule="auto"/>
        <w:ind w:left="2268"/>
        <w:jc w:val="right"/>
        <w:rPr>
          <w:rFonts w:ascii="Arial" w:hAnsi="Arial" w:cs="Arial"/>
          <w:b/>
          <w:color w:val="C00000"/>
          <w:sz w:val="28"/>
          <w:szCs w:val="38"/>
        </w:rPr>
      </w:pPr>
    </w:p>
    <w:p w:rsidR="00FD073D" w:rsidRDefault="00FD073D" w:rsidP="000638B7">
      <w:pPr>
        <w:spacing w:after="0" w:line="240" w:lineRule="auto"/>
        <w:ind w:left="2268"/>
        <w:jc w:val="right"/>
        <w:rPr>
          <w:rFonts w:ascii="Arial" w:hAnsi="Arial" w:cs="Arial"/>
          <w:b/>
          <w:bCs/>
          <w:color w:val="C00000"/>
          <w:sz w:val="28"/>
          <w:szCs w:val="38"/>
        </w:rPr>
      </w:pPr>
      <w:r w:rsidRPr="00FD073D">
        <w:rPr>
          <w:rFonts w:ascii="Arial" w:hAnsi="Arial" w:cs="Arial"/>
          <w:b/>
          <w:bCs/>
          <w:color w:val="C00000"/>
          <w:sz w:val="28"/>
          <w:szCs w:val="38"/>
        </w:rPr>
        <w:t>Горный Дагестан</w:t>
      </w:r>
    </w:p>
    <w:p w:rsidR="000638B7" w:rsidRPr="001A278C" w:rsidRDefault="00830878" w:rsidP="000638B7">
      <w:pPr>
        <w:spacing w:after="0" w:line="240" w:lineRule="auto"/>
        <w:ind w:left="2268"/>
        <w:jc w:val="right"/>
        <w:rPr>
          <w:rFonts w:ascii="Arial" w:hAnsi="Arial" w:cs="Arial"/>
          <w:b/>
          <w:color w:val="365F91" w:themeColor="accent1" w:themeShade="BF"/>
          <w:szCs w:val="36"/>
        </w:rPr>
      </w:pPr>
      <w:r w:rsidRPr="00830878">
        <w:rPr>
          <w:rFonts w:ascii="Arial" w:hAnsi="Arial" w:cs="Arial"/>
          <w:b/>
          <w:color w:val="C00000"/>
          <w:sz w:val="28"/>
          <w:szCs w:val="38"/>
        </w:rPr>
        <w:t xml:space="preserve"> </w:t>
      </w:r>
      <w:r w:rsidR="00E71B5B">
        <w:rPr>
          <w:rFonts w:ascii="Arial" w:hAnsi="Arial" w:cs="Arial"/>
          <w:b/>
          <w:color w:val="365F91" w:themeColor="accent1" w:themeShade="BF"/>
          <w:szCs w:val="36"/>
        </w:rPr>
        <w:t>Экскурсионный тур</w:t>
      </w:r>
    </w:p>
    <w:p w:rsidR="001A278C" w:rsidRDefault="00C11AD7" w:rsidP="00BD52B3">
      <w:pPr>
        <w:spacing w:after="0" w:line="240" w:lineRule="auto"/>
        <w:ind w:left="2268"/>
        <w:jc w:val="right"/>
        <w:rPr>
          <w:rFonts w:ascii="Arial" w:hAnsi="Arial" w:cs="Arial"/>
          <w:b/>
          <w:color w:val="C00000"/>
        </w:rPr>
      </w:pPr>
      <w:r>
        <w:rPr>
          <w:rFonts w:ascii="Arial" w:hAnsi="Arial" w:cs="Arial"/>
          <w:b/>
          <w:color w:val="C00000"/>
        </w:rPr>
        <w:t>4</w:t>
      </w:r>
      <w:r w:rsidR="001B0CDF">
        <w:rPr>
          <w:rFonts w:ascii="Arial" w:hAnsi="Arial" w:cs="Arial"/>
          <w:b/>
          <w:color w:val="C00000"/>
        </w:rPr>
        <w:t xml:space="preserve"> дн</w:t>
      </w:r>
      <w:r>
        <w:rPr>
          <w:rFonts w:ascii="Arial" w:hAnsi="Arial" w:cs="Arial"/>
          <w:b/>
          <w:color w:val="C00000"/>
        </w:rPr>
        <w:t>я</w:t>
      </w:r>
    </w:p>
    <w:p w:rsidR="00F75603" w:rsidRDefault="00F75603" w:rsidP="00BD52B3">
      <w:pPr>
        <w:spacing w:after="0" w:line="240" w:lineRule="auto"/>
        <w:ind w:left="2268"/>
        <w:jc w:val="right"/>
        <w:rPr>
          <w:rFonts w:ascii="Arial" w:hAnsi="Arial" w:cs="Arial"/>
          <w:b/>
          <w:color w:val="0F243E" w:themeColor="text2" w:themeShade="80"/>
        </w:rPr>
      </w:pPr>
      <w:r w:rsidRPr="00F75603">
        <w:rPr>
          <w:rFonts w:ascii="Arial" w:hAnsi="Arial" w:cs="Arial"/>
          <w:b/>
          <w:color w:val="0F243E" w:themeColor="text2" w:themeShade="80"/>
        </w:rPr>
        <w:t xml:space="preserve">Заезды </w:t>
      </w:r>
      <w:r w:rsidR="00F72EA8">
        <w:rPr>
          <w:rFonts w:ascii="Arial" w:hAnsi="Arial" w:cs="Arial"/>
          <w:b/>
          <w:color w:val="0F243E" w:themeColor="text2" w:themeShade="80"/>
        </w:rPr>
        <w:t>2025</w:t>
      </w:r>
      <w:r>
        <w:rPr>
          <w:rFonts w:ascii="Arial" w:hAnsi="Arial" w:cs="Arial"/>
          <w:b/>
          <w:color w:val="0F243E" w:themeColor="text2" w:themeShade="80"/>
        </w:rPr>
        <w:t xml:space="preserve"> </w:t>
      </w:r>
      <w:r w:rsidRPr="00F75603">
        <w:rPr>
          <w:rFonts w:ascii="Arial" w:hAnsi="Arial" w:cs="Arial"/>
          <w:b/>
          <w:color w:val="0F243E" w:themeColor="text2" w:themeShade="80"/>
        </w:rPr>
        <w:t xml:space="preserve">по </w:t>
      </w:r>
      <w:r w:rsidR="00984150">
        <w:rPr>
          <w:rFonts w:ascii="Arial" w:hAnsi="Arial" w:cs="Arial"/>
          <w:b/>
          <w:color w:val="0F243E" w:themeColor="text2" w:themeShade="80"/>
        </w:rPr>
        <w:t>средам</w:t>
      </w:r>
    </w:p>
    <w:p w:rsidR="00F75603" w:rsidRPr="00F75603" w:rsidRDefault="00F75603" w:rsidP="00F75603">
      <w:pPr>
        <w:spacing w:after="0" w:line="240" w:lineRule="auto"/>
        <w:ind w:left="2268"/>
        <w:jc w:val="right"/>
        <w:rPr>
          <w:rFonts w:ascii="Arial" w:hAnsi="Arial" w:cs="Arial"/>
          <w:b/>
          <w:color w:val="0F243E" w:themeColor="text2" w:themeShade="80"/>
        </w:rPr>
      </w:pPr>
      <w:r w:rsidRPr="00F75603">
        <w:rPr>
          <w:rFonts w:ascii="Arial" w:hAnsi="Arial" w:cs="Arial"/>
          <w:b/>
          <w:color w:val="0F243E" w:themeColor="text2" w:themeShade="80"/>
        </w:rPr>
        <w:tab/>
      </w:r>
    </w:p>
    <w:p w:rsidR="00547CAC" w:rsidRDefault="00547CAC" w:rsidP="00761360">
      <w:pPr>
        <w:spacing w:after="0" w:line="240" w:lineRule="auto"/>
        <w:ind w:left="2268"/>
        <w:jc w:val="right"/>
        <w:rPr>
          <w:sz w:val="18"/>
        </w:rPr>
      </w:pPr>
    </w:p>
    <w:tbl>
      <w:tblPr>
        <w:tblStyle w:val="a4"/>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
        <w:gridCol w:w="236"/>
        <w:gridCol w:w="9309"/>
      </w:tblGrid>
      <w:tr w:rsidR="00CB6BEA" w:rsidRPr="00107EDD" w:rsidTr="00D96475">
        <w:trPr>
          <w:trHeight w:val="283"/>
        </w:trPr>
        <w:tc>
          <w:tcPr>
            <w:tcW w:w="1053" w:type="dxa"/>
            <w:shd w:val="clear" w:color="auto" w:fill="DBE5F1" w:themeFill="accent1" w:themeFillTint="33"/>
            <w:vAlign w:val="center"/>
          </w:tcPr>
          <w:p w:rsidR="00CB6BEA" w:rsidRPr="00107EDD" w:rsidRDefault="00B3710F" w:rsidP="00CB6BEA">
            <w:pPr>
              <w:jc w:val="right"/>
              <w:rPr>
                <w:rFonts w:ascii="Arial" w:hAnsi="Arial" w:cs="Arial"/>
                <w:sz w:val="18"/>
                <w:szCs w:val="19"/>
              </w:rPr>
            </w:pPr>
            <w:r w:rsidRPr="00107EDD">
              <w:rPr>
                <w:rFonts w:ascii="Arial" w:hAnsi="Arial" w:cs="Arial"/>
                <w:b/>
                <w:sz w:val="18"/>
                <w:szCs w:val="19"/>
              </w:rPr>
              <w:t>1</w:t>
            </w:r>
            <w:r w:rsidR="00CB6BEA" w:rsidRPr="00107EDD">
              <w:rPr>
                <w:rFonts w:ascii="Arial" w:hAnsi="Arial" w:cs="Arial"/>
                <w:b/>
                <w:sz w:val="18"/>
                <w:szCs w:val="19"/>
              </w:rPr>
              <w:t xml:space="preserve"> ДЕНЬ</w:t>
            </w:r>
          </w:p>
        </w:tc>
        <w:tc>
          <w:tcPr>
            <w:tcW w:w="9545" w:type="dxa"/>
            <w:gridSpan w:val="2"/>
            <w:shd w:val="clear" w:color="auto" w:fill="DBE5F1" w:themeFill="accent1" w:themeFillTint="33"/>
            <w:vAlign w:val="center"/>
          </w:tcPr>
          <w:p w:rsidR="00CB6BEA" w:rsidRPr="007A0CE1" w:rsidRDefault="00C45F62" w:rsidP="00CB6BEA">
            <w:pPr>
              <w:rPr>
                <w:rFonts w:ascii="Arial" w:hAnsi="Arial" w:cs="Arial"/>
                <w:b/>
                <w:sz w:val="18"/>
                <w:szCs w:val="19"/>
              </w:rPr>
            </w:pPr>
            <w:r>
              <w:rPr>
                <w:rFonts w:ascii="Arial" w:hAnsi="Arial" w:cs="Arial"/>
                <w:b/>
                <w:sz w:val="18"/>
                <w:szCs w:val="19"/>
              </w:rPr>
              <w:t>Махачкала</w:t>
            </w:r>
          </w:p>
        </w:tc>
      </w:tr>
      <w:tr w:rsidR="00040A29" w:rsidRPr="00107EDD" w:rsidTr="00D96475">
        <w:trPr>
          <w:trHeight w:val="283"/>
        </w:trPr>
        <w:tc>
          <w:tcPr>
            <w:tcW w:w="1053" w:type="dxa"/>
          </w:tcPr>
          <w:p w:rsidR="004B3CD9" w:rsidRPr="00107EDD" w:rsidRDefault="004B3CD9" w:rsidP="003E557A">
            <w:pPr>
              <w:pStyle w:val="a3"/>
              <w:jc w:val="right"/>
              <w:rPr>
                <w:rFonts w:ascii="Arial" w:hAnsi="Arial" w:cs="Arial"/>
                <w:b/>
                <w:sz w:val="18"/>
                <w:szCs w:val="19"/>
              </w:rPr>
            </w:pPr>
          </w:p>
        </w:tc>
        <w:tc>
          <w:tcPr>
            <w:tcW w:w="236" w:type="dxa"/>
          </w:tcPr>
          <w:p w:rsidR="004B3CD9" w:rsidRPr="00107EDD" w:rsidRDefault="004B3CD9" w:rsidP="00CE04A0">
            <w:pPr>
              <w:rPr>
                <w:rFonts w:ascii="Arial" w:hAnsi="Arial" w:cs="Arial"/>
                <w:sz w:val="18"/>
                <w:szCs w:val="19"/>
              </w:rPr>
            </w:pPr>
          </w:p>
        </w:tc>
        <w:tc>
          <w:tcPr>
            <w:tcW w:w="9309" w:type="dxa"/>
          </w:tcPr>
          <w:p w:rsidR="00FD073D" w:rsidRPr="00FD073D" w:rsidRDefault="00FD073D" w:rsidP="00FD073D">
            <w:pPr>
              <w:rPr>
                <w:rFonts w:ascii="Arial" w:hAnsi="Arial" w:cs="Arial"/>
                <w:sz w:val="18"/>
                <w:szCs w:val="18"/>
              </w:rPr>
            </w:pPr>
            <w:r w:rsidRPr="00FD073D">
              <w:rPr>
                <w:rFonts w:ascii="Arial" w:hAnsi="Arial" w:cs="Arial"/>
                <w:sz w:val="18"/>
                <w:szCs w:val="18"/>
              </w:rPr>
              <w:t>Сбор группы в аэропорту г. Махачкала. Рекомендуемое время прилета — до 12:00.</w:t>
            </w:r>
          </w:p>
          <w:p w:rsidR="00FD073D" w:rsidRDefault="00FD073D" w:rsidP="00FD073D">
            <w:pPr>
              <w:rPr>
                <w:rFonts w:ascii="Arial" w:hAnsi="Arial" w:cs="Arial"/>
                <w:sz w:val="18"/>
                <w:szCs w:val="18"/>
              </w:rPr>
            </w:pPr>
            <w:r w:rsidRPr="00FD073D">
              <w:rPr>
                <w:rFonts w:ascii="Arial" w:hAnsi="Arial" w:cs="Arial"/>
                <w:sz w:val="18"/>
                <w:szCs w:val="18"/>
              </w:rPr>
              <w:t>Групповые трансферы:</w:t>
            </w:r>
          </w:p>
          <w:p w:rsidR="00FD073D" w:rsidRDefault="00FD073D" w:rsidP="00FD073D">
            <w:pPr>
              <w:rPr>
                <w:rFonts w:ascii="Arial" w:hAnsi="Arial" w:cs="Arial"/>
                <w:sz w:val="18"/>
                <w:szCs w:val="18"/>
              </w:rPr>
            </w:pPr>
          </w:p>
          <w:p w:rsidR="00FD073D" w:rsidRDefault="00FD073D" w:rsidP="00FD073D">
            <w:pPr>
              <w:rPr>
                <w:rFonts w:ascii="Arial" w:hAnsi="Arial" w:cs="Arial"/>
                <w:sz w:val="18"/>
                <w:szCs w:val="18"/>
              </w:rPr>
            </w:pPr>
            <w:r w:rsidRPr="00FD073D">
              <w:rPr>
                <w:rFonts w:ascii="Arial" w:hAnsi="Arial" w:cs="Arial"/>
                <w:sz w:val="18"/>
                <w:szCs w:val="18"/>
              </w:rPr>
              <w:t>— аэропорт «</w:t>
            </w:r>
            <w:proofErr w:type="spellStart"/>
            <w:r w:rsidRPr="00FD073D">
              <w:rPr>
                <w:rFonts w:ascii="Arial" w:hAnsi="Arial" w:cs="Arial"/>
                <w:sz w:val="18"/>
                <w:szCs w:val="18"/>
              </w:rPr>
              <w:t>Уйташ</w:t>
            </w:r>
            <w:proofErr w:type="spellEnd"/>
            <w:r w:rsidRPr="00FD073D">
              <w:rPr>
                <w:rFonts w:ascii="Arial" w:hAnsi="Arial" w:cs="Arial"/>
                <w:sz w:val="18"/>
                <w:szCs w:val="18"/>
              </w:rPr>
              <w:t>»</w:t>
            </w:r>
          </w:p>
          <w:p w:rsidR="00FD073D" w:rsidRPr="00FD073D" w:rsidRDefault="00FD073D" w:rsidP="00FD073D">
            <w:pPr>
              <w:rPr>
                <w:rFonts w:ascii="Arial" w:hAnsi="Arial" w:cs="Arial"/>
                <w:sz w:val="18"/>
                <w:szCs w:val="18"/>
              </w:rPr>
            </w:pPr>
          </w:p>
          <w:p w:rsidR="00FD073D" w:rsidRDefault="00FD073D" w:rsidP="00FD073D">
            <w:pPr>
              <w:rPr>
                <w:rFonts w:ascii="Arial" w:hAnsi="Arial" w:cs="Arial"/>
                <w:sz w:val="18"/>
                <w:szCs w:val="18"/>
              </w:rPr>
            </w:pPr>
            <w:r w:rsidRPr="00FD073D">
              <w:rPr>
                <w:rFonts w:ascii="Arial" w:hAnsi="Arial" w:cs="Arial"/>
                <w:sz w:val="18"/>
                <w:szCs w:val="18"/>
              </w:rPr>
              <w:t xml:space="preserve">— </w:t>
            </w:r>
            <w:proofErr w:type="gramStart"/>
            <w:r w:rsidRPr="00FD073D">
              <w:rPr>
                <w:rFonts w:ascii="Arial" w:hAnsi="Arial" w:cs="Arial"/>
                <w:sz w:val="18"/>
                <w:szCs w:val="18"/>
              </w:rPr>
              <w:t>ж</w:t>
            </w:r>
            <w:proofErr w:type="gramEnd"/>
            <w:r w:rsidRPr="00FD073D">
              <w:rPr>
                <w:rFonts w:ascii="Arial" w:hAnsi="Arial" w:cs="Arial"/>
                <w:sz w:val="18"/>
                <w:szCs w:val="18"/>
              </w:rPr>
              <w:t>/д вокзал, г. Махачкала</w:t>
            </w:r>
          </w:p>
          <w:p w:rsidR="00FD073D" w:rsidRDefault="00FD073D" w:rsidP="00FD073D">
            <w:pPr>
              <w:rPr>
                <w:rFonts w:ascii="Arial" w:hAnsi="Arial" w:cs="Arial"/>
                <w:sz w:val="18"/>
                <w:szCs w:val="18"/>
              </w:rPr>
            </w:pPr>
          </w:p>
          <w:p w:rsidR="00FD073D" w:rsidRDefault="00FD073D" w:rsidP="00FD073D">
            <w:pPr>
              <w:rPr>
                <w:rFonts w:ascii="Arial" w:hAnsi="Arial" w:cs="Arial"/>
                <w:sz w:val="18"/>
                <w:szCs w:val="18"/>
              </w:rPr>
            </w:pPr>
            <w:r w:rsidRPr="00FD073D">
              <w:rPr>
                <w:rFonts w:ascii="Arial" w:hAnsi="Arial" w:cs="Arial"/>
                <w:sz w:val="18"/>
                <w:szCs w:val="18"/>
              </w:rPr>
              <w:t xml:space="preserve"> — центральные отели г. Махачкала</w:t>
            </w:r>
          </w:p>
          <w:p w:rsidR="00FD073D" w:rsidRPr="00FD073D" w:rsidRDefault="00FD073D" w:rsidP="00FD073D">
            <w:pPr>
              <w:rPr>
                <w:rFonts w:ascii="Arial" w:hAnsi="Arial" w:cs="Arial"/>
                <w:sz w:val="18"/>
                <w:szCs w:val="18"/>
              </w:rPr>
            </w:pPr>
          </w:p>
          <w:p w:rsidR="00FD073D" w:rsidRPr="00FD073D" w:rsidRDefault="00FD073D" w:rsidP="00FD073D">
            <w:pPr>
              <w:rPr>
                <w:rFonts w:ascii="Arial" w:hAnsi="Arial" w:cs="Arial"/>
                <w:sz w:val="18"/>
                <w:szCs w:val="18"/>
              </w:rPr>
            </w:pPr>
            <w:r w:rsidRPr="00FD073D">
              <w:rPr>
                <w:rFonts w:ascii="Arial" w:hAnsi="Arial" w:cs="Arial"/>
                <w:sz w:val="18"/>
                <w:szCs w:val="18"/>
              </w:rPr>
              <w:t>Первый делом отправимся знакомиться с визитной карточкой республики.  На обед будет подана свежевыловленная зажаренная на углях до хрустящей корочки форель (Возможна замена главного блюда по запросу).</w:t>
            </w:r>
          </w:p>
          <w:p w:rsidR="00FD073D" w:rsidRPr="00FD073D" w:rsidRDefault="00FD073D" w:rsidP="00FD073D">
            <w:pPr>
              <w:rPr>
                <w:rFonts w:ascii="Arial" w:hAnsi="Arial" w:cs="Arial"/>
                <w:sz w:val="18"/>
                <w:szCs w:val="18"/>
              </w:rPr>
            </w:pPr>
            <w:r w:rsidRPr="00FD073D">
              <w:rPr>
                <w:rFonts w:ascii="Arial" w:hAnsi="Arial" w:cs="Arial"/>
                <w:sz w:val="18"/>
                <w:szCs w:val="18"/>
              </w:rPr>
              <w:t xml:space="preserve">Яркие эмоции вам обеспечит катание на скоростном катере по крупнейшему водохранилищу Северного Кавказа за дополнительную плату (от 1200 рублей). Вы увидите потрясающее своей красотой ущелье, на дне которого под толщей воды </w:t>
            </w:r>
            <w:r w:rsidRPr="0069718B">
              <w:rPr>
                <w:rFonts w:ascii="Arial" w:hAnsi="Arial" w:cs="Arial"/>
                <w:b/>
                <w:sz w:val="18"/>
                <w:szCs w:val="18"/>
              </w:rPr>
              <w:t>покоится аул Старый Чиркей</w:t>
            </w:r>
            <w:r w:rsidRPr="00FD073D">
              <w:rPr>
                <w:rFonts w:ascii="Arial" w:hAnsi="Arial" w:cs="Arial"/>
                <w:sz w:val="18"/>
                <w:szCs w:val="18"/>
              </w:rPr>
              <w:t>.</w:t>
            </w:r>
          </w:p>
          <w:p w:rsidR="00FD073D" w:rsidRPr="00FD073D" w:rsidRDefault="00FD073D" w:rsidP="0069718B">
            <w:pPr>
              <w:rPr>
                <w:rFonts w:ascii="Arial" w:hAnsi="Arial" w:cs="Arial"/>
                <w:sz w:val="18"/>
                <w:szCs w:val="18"/>
              </w:rPr>
            </w:pPr>
            <w:r w:rsidRPr="00FD073D">
              <w:rPr>
                <w:rFonts w:ascii="Arial" w:hAnsi="Arial" w:cs="Arial"/>
                <w:sz w:val="18"/>
                <w:szCs w:val="18"/>
              </w:rPr>
              <w:t xml:space="preserve">Вас ждет яркая и узнаваемая достопримечательность Дагестана, самый глубокий каньон в Европе. Знаменитая зелёная ленточка </w:t>
            </w:r>
            <w:proofErr w:type="spellStart"/>
            <w:r w:rsidRPr="0069718B">
              <w:rPr>
                <w:rFonts w:ascii="Arial" w:hAnsi="Arial" w:cs="Arial"/>
                <w:b/>
                <w:sz w:val="18"/>
                <w:szCs w:val="18"/>
              </w:rPr>
              <w:t>Сулакского</w:t>
            </w:r>
            <w:proofErr w:type="spellEnd"/>
            <w:r w:rsidRPr="0069718B">
              <w:rPr>
                <w:rFonts w:ascii="Arial" w:hAnsi="Arial" w:cs="Arial"/>
                <w:b/>
                <w:sz w:val="18"/>
                <w:szCs w:val="18"/>
              </w:rPr>
              <w:t xml:space="preserve"> каньона</w:t>
            </w:r>
            <w:r w:rsidRPr="00FD073D">
              <w:rPr>
                <w:rFonts w:ascii="Arial" w:hAnsi="Arial" w:cs="Arial"/>
                <w:sz w:val="18"/>
                <w:szCs w:val="18"/>
              </w:rPr>
              <w:t xml:space="preserve">, извиваясь между тесных скал, сверкая на солнце, несет свои воды от плотины </w:t>
            </w:r>
            <w:proofErr w:type="spellStart"/>
            <w:r w:rsidRPr="0069718B">
              <w:rPr>
                <w:rFonts w:ascii="Arial" w:hAnsi="Arial" w:cs="Arial"/>
                <w:b/>
                <w:sz w:val="18"/>
                <w:szCs w:val="18"/>
              </w:rPr>
              <w:t>Чиркейской</w:t>
            </w:r>
            <w:proofErr w:type="spellEnd"/>
            <w:r w:rsidRPr="0069718B">
              <w:rPr>
                <w:rFonts w:ascii="Arial" w:hAnsi="Arial" w:cs="Arial"/>
                <w:b/>
                <w:sz w:val="18"/>
                <w:szCs w:val="18"/>
              </w:rPr>
              <w:t xml:space="preserve"> ГЭС до </w:t>
            </w:r>
            <w:proofErr w:type="spellStart"/>
            <w:r w:rsidRPr="0069718B">
              <w:rPr>
                <w:rFonts w:ascii="Arial" w:hAnsi="Arial" w:cs="Arial"/>
                <w:b/>
                <w:sz w:val="18"/>
                <w:szCs w:val="18"/>
              </w:rPr>
              <w:t>Миатлинской</w:t>
            </w:r>
            <w:proofErr w:type="spellEnd"/>
            <w:r w:rsidRPr="0069718B">
              <w:rPr>
                <w:rFonts w:ascii="Arial" w:hAnsi="Arial" w:cs="Arial"/>
                <w:b/>
                <w:sz w:val="18"/>
                <w:szCs w:val="18"/>
              </w:rPr>
              <w:t xml:space="preserve"> плотины</w:t>
            </w:r>
            <w:r w:rsidRPr="00FD073D">
              <w:rPr>
                <w:rFonts w:ascii="Arial" w:hAnsi="Arial" w:cs="Arial"/>
                <w:sz w:val="18"/>
                <w:szCs w:val="18"/>
              </w:rPr>
              <w:t>. С обзорной площадки поселка Дубки откроется вид на его самые эффектные изгибы.</w:t>
            </w:r>
          </w:p>
          <w:p w:rsidR="00FD073D" w:rsidRPr="00FD073D" w:rsidRDefault="00FD073D" w:rsidP="0069718B">
            <w:pPr>
              <w:rPr>
                <w:rFonts w:ascii="Arial" w:hAnsi="Arial" w:cs="Arial"/>
                <w:sz w:val="18"/>
                <w:szCs w:val="18"/>
              </w:rPr>
            </w:pPr>
            <w:r w:rsidRPr="00FD073D">
              <w:rPr>
                <w:rFonts w:ascii="Arial" w:hAnsi="Arial" w:cs="Arial"/>
                <w:sz w:val="18"/>
                <w:szCs w:val="18"/>
              </w:rPr>
              <w:t xml:space="preserve">Побываем в одном из самых интересных мест в Дагестане – </w:t>
            </w:r>
            <w:r w:rsidRPr="0069718B">
              <w:rPr>
                <w:rFonts w:ascii="Arial" w:hAnsi="Arial" w:cs="Arial"/>
                <w:b/>
                <w:sz w:val="18"/>
                <w:szCs w:val="18"/>
              </w:rPr>
              <w:t>комплексе пещер «</w:t>
            </w:r>
            <w:proofErr w:type="spellStart"/>
            <w:r w:rsidRPr="0069718B">
              <w:rPr>
                <w:rFonts w:ascii="Arial" w:hAnsi="Arial" w:cs="Arial"/>
                <w:b/>
                <w:sz w:val="18"/>
                <w:szCs w:val="18"/>
              </w:rPr>
              <w:t>Нохъо</w:t>
            </w:r>
            <w:proofErr w:type="spellEnd"/>
            <w:r w:rsidRPr="0069718B">
              <w:rPr>
                <w:rFonts w:ascii="Arial" w:hAnsi="Arial" w:cs="Arial"/>
                <w:b/>
                <w:sz w:val="18"/>
                <w:szCs w:val="18"/>
              </w:rPr>
              <w:t>»</w:t>
            </w:r>
            <w:r w:rsidRPr="00FD073D">
              <w:rPr>
                <w:rFonts w:ascii="Arial" w:hAnsi="Arial" w:cs="Arial"/>
                <w:sz w:val="18"/>
                <w:szCs w:val="18"/>
              </w:rPr>
              <w:t xml:space="preserve"> (дополнительная плата – 500 рублей). Штольни объединяются навесным мостом над рекой Сулак, по обе стороны которого оборудованы смотровые площадки. С них открываются невообразимые виды. </w:t>
            </w:r>
          </w:p>
          <w:p w:rsidR="00FD073D" w:rsidRPr="00FD073D" w:rsidRDefault="00FD073D" w:rsidP="0069718B">
            <w:pPr>
              <w:rPr>
                <w:rFonts w:ascii="Arial" w:hAnsi="Arial" w:cs="Arial"/>
                <w:sz w:val="18"/>
                <w:szCs w:val="18"/>
              </w:rPr>
            </w:pPr>
            <w:r w:rsidRPr="00FD073D">
              <w:rPr>
                <w:rFonts w:ascii="Arial" w:hAnsi="Arial" w:cs="Arial"/>
                <w:sz w:val="18"/>
                <w:szCs w:val="18"/>
              </w:rPr>
              <w:t xml:space="preserve">Проехав через самый длинный автодорожный тоннель России, длиной 4304 м, вы окажетесь в самом сердце Дагестана. По пути вас ждут строгие вершины скалистых гор, </w:t>
            </w:r>
            <w:proofErr w:type="spellStart"/>
            <w:r w:rsidRPr="00FD073D">
              <w:rPr>
                <w:rFonts w:ascii="Arial" w:hAnsi="Arial" w:cs="Arial"/>
                <w:sz w:val="18"/>
                <w:szCs w:val="18"/>
              </w:rPr>
              <w:t>Гимринская</w:t>
            </w:r>
            <w:proofErr w:type="spellEnd"/>
            <w:r w:rsidRPr="00FD073D">
              <w:rPr>
                <w:rFonts w:ascii="Arial" w:hAnsi="Arial" w:cs="Arial"/>
                <w:sz w:val="18"/>
                <w:szCs w:val="18"/>
              </w:rPr>
              <w:t xml:space="preserve"> башня, где пал в битве первый имам Дагестана и изумрудные </w:t>
            </w:r>
            <w:r w:rsidRPr="0069718B">
              <w:rPr>
                <w:rFonts w:ascii="Arial" w:hAnsi="Arial" w:cs="Arial"/>
                <w:b/>
                <w:sz w:val="18"/>
                <w:szCs w:val="18"/>
              </w:rPr>
              <w:t xml:space="preserve">воды </w:t>
            </w:r>
            <w:proofErr w:type="spellStart"/>
            <w:r w:rsidRPr="0069718B">
              <w:rPr>
                <w:rFonts w:ascii="Arial" w:hAnsi="Arial" w:cs="Arial"/>
                <w:b/>
                <w:sz w:val="18"/>
                <w:szCs w:val="18"/>
              </w:rPr>
              <w:t>Ирганайского</w:t>
            </w:r>
            <w:proofErr w:type="spellEnd"/>
            <w:r w:rsidRPr="0069718B">
              <w:rPr>
                <w:rFonts w:ascii="Arial" w:hAnsi="Arial" w:cs="Arial"/>
                <w:b/>
                <w:sz w:val="18"/>
                <w:szCs w:val="18"/>
              </w:rPr>
              <w:t xml:space="preserve"> водохранилища</w:t>
            </w:r>
            <w:r w:rsidRPr="00FD073D">
              <w:rPr>
                <w:rFonts w:ascii="Arial" w:hAnsi="Arial" w:cs="Arial"/>
                <w:sz w:val="18"/>
                <w:szCs w:val="18"/>
              </w:rPr>
              <w:t>.</w:t>
            </w:r>
          </w:p>
          <w:p w:rsidR="004B3CD9" w:rsidRPr="00C55688" w:rsidRDefault="008175E8" w:rsidP="00EB21D1">
            <w:pPr>
              <w:rPr>
                <w:rFonts w:ascii="Arial" w:hAnsi="Arial" w:cs="Arial"/>
                <w:sz w:val="18"/>
                <w:szCs w:val="18"/>
              </w:rPr>
            </w:pPr>
            <w:r>
              <w:rPr>
                <w:rFonts w:ascii="Arial" w:hAnsi="Arial" w:cs="Arial"/>
                <w:sz w:val="18"/>
                <w:szCs w:val="18"/>
              </w:rPr>
              <w:t>Заселение в гостевой дом</w:t>
            </w:r>
          </w:p>
        </w:tc>
      </w:tr>
      <w:tr w:rsidR="005D7FB0" w:rsidRPr="00107EDD" w:rsidTr="00D96475">
        <w:trPr>
          <w:trHeight w:val="319"/>
        </w:trPr>
        <w:tc>
          <w:tcPr>
            <w:tcW w:w="1053" w:type="dxa"/>
            <w:shd w:val="clear" w:color="auto" w:fill="DBE5F1" w:themeFill="accent1" w:themeFillTint="33"/>
            <w:vAlign w:val="center"/>
          </w:tcPr>
          <w:p w:rsidR="005D7FB0" w:rsidRPr="00107EDD" w:rsidRDefault="00B3710F" w:rsidP="005D7FB0">
            <w:pPr>
              <w:pStyle w:val="a3"/>
              <w:jc w:val="right"/>
              <w:rPr>
                <w:rStyle w:val="s2"/>
                <w:rFonts w:ascii="Arial" w:hAnsi="Arial" w:cs="Arial"/>
                <w:b/>
                <w:bCs/>
                <w:sz w:val="18"/>
                <w:szCs w:val="19"/>
              </w:rPr>
            </w:pPr>
            <w:r w:rsidRPr="00107EDD">
              <w:rPr>
                <w:rFonts w:ascii="Arial" w:hAnsi="Arial" w:cs="Arial"/>
                <w:b/>
                <w:sz w:val="18"/>
                <w:szCs w:val="19"/>
              </w:rPr>
              <w:t>2</w:t>
            </w:r>
            <w:r w:rsidR="005D7FB0" w:rsidRPr="00107EDD">
              <w:rPr>
                <w:rFonts w:ascii="Arial" w:hAnsi="Arial" w:cs="Arial"/>
                <w:b/>
                <w:sz w:val="18"/>
                <w:szCs w:val="19"/>
              </w:rPr>
              <w:t xml:space="preserve"> ДЕНЬ</w:t>
            </w:r>
          </w:p>
        </w:tc>
        <w:tc>
          <w:tcPr>
            <w:tcW w:w="9545" w:type="dxa"/>
            <w:gridSpan w:val="2"/>
            <w:shd w:val="clear" w:color="auto" w:fill="DBE5F1" w:themeFill="accent1" w:themeFillTint="33"/>
          </w:tcPr>
          <w:p w:rsidR="005D7FB0" w:rsidRPr="007A0CE1" w:rsidRDefault="00177256" w:rsidP="00040A29">
            <w:pPr>
              <w:rPr>
                <w:rFonts w:ascii="Arial" w:hAnsi="Arial" w:cs="Arial"/>
                <w:b/>
                <w:sz w:val="18"/>
                <w:szCs w:val="19"/>
              </w:rPr>
            </w:pPr>
            <w:r w:rsidRPr="00177256">
              <w:rPr>
                <w:rFonts w:ascii="Arial" w:hAnsi="Arial" w:cs="Arial"/>
                <w:b/>
                <w:sz w:val="18"/>
                <w:szCs w:val="19"/>
              </w:rPr>
              <w:t xml:space="preserve">Старый </w:t>
            </w:r>
            <w:proofErr w:type="spellStart"/>
            <w:r w:rsidRPr="00177256">
              <w:rPr>
                <w:rFonts w:ascii="Arial" w:hAnsi="Arial" w:cs="Arial"/>
                <w:b/>
                <w:sz w:val="18"/>
                <w:szCs w:val="19"/>
              </w:rPr>
              <w:t>Гоор</w:t>
            </w:r>
            <w:proofErr w:type="spellEnd"/>
          </w:p>
        </w:tc>
      </w:tr>
      <w:tr w:rsidR="005D7FB0" w:rsidRPr="00107EDD" w:rsidTr="00D96475">
        <w:trPr>
          <w:trHeight w:val="303"/>
        </w:trPr>
        <w:tc>
          <w:tcPr>
            <w:tcW w:w="1053" w:type="dxa"/>
          </w:tcPr>
          <w:p w:rsidR="005D7FB0" w:rsidRPr="00107EDD" w:rsidRDefault="005D7FB0" w:rsidP="00782545">
            <w:pPr>
              <w:pStyle w:val="a3"/>
              <w:jc w:val="right"/>
              <w:rPr>
                <w:rStyle w:val="s2"/>
                <w:rFonts w:ascii="Arial" w:hAnsi="Arial" w:cs="Arial"/>
                <w:b/>
                <w:bCs/>
                <w:sz w:val="18"/>
                <w:szCs w:val="19"/>
              </w:rPr>
            </w:pPr>
          </w:p>
        </w:tc>
        <w:tc>
          <w:tcPr>
            <w:tcW w:w="236" w:type="dxa"/>
          </w:tcPr>
          <w:p w:rsidR="005D7FB0" w:rsidRPr="00107EDD" w:rsidRDefault="005D7FB0" w:rsidP="00782545">
            <w:pPr>
              <w:rPr>
                <w:rFonts w:ascii="Arial" w:hAnsi="Arial" w:cs="Arial"/>
                <w:sz w:val="18"/>
                <w:szCs w:val="19"/>
              </w:rPr>
            </w:pPr>
          </w:p>
        </w:tc>
        <w:tc>
          <w:tcPr>
            <w:tcW w:w="9309" w:type="dxa"/>
          </w:tcPr>
          <w:p w:rsidR="0069718B" w:rsidRPr="0069718B" w:rsidRDefault="0069718B" w:rsidP="0069718B">
            <w:pPr>
              <w:rPr>
                <w:rFonts w:ascii="Arial" w:hAnsi="Arial" w:cs="Arial"/>
                <w:sz w:val="18"/>
                <w:szCs w:val="18"/>
              </w:rPr>
            </w:pPr>
            <w:r w:rsidRPr="0069718B">
              <w:rPr>
                <w:rFonts w:ascii="Arial" w:hAnsi="Arial" w:cs="Arial"/>
                <w:sz w:val="18"/>
                <w:szCs w:val="18"/>
              </w:rPr>
              <w:t>Завтрак в гостевом доме.</w:t>
            </w:r>
          </w:p>
          <w:p w:rsidR="0069718B" w:rsidRPr="0069718B" w:rsidRDefault="0069718B" w:rsidP="0069718B">
            <w:pPr>
              <w:rPr>
                <w:rFonts w:ascii="Arial" w:hAnsi="Arial" w:cs="Arial"/>
                <w:sz w:val="18"/>
                <w:szCs w:val="18"/>
              </w:rPr>
            </w:pPr>
            <w:r w:rsidRPr="0069718B">
              <w:rPr>
                <w:rFonts w:ascii="Arial" w:hAnsi="Arial" w:cs="Arial"/>
                <w:sz w:val="18"/>
                <w:szCs w:val="18"/>
              </w:rPr>
              <w:t xml:space="preserve">Дагестан переводится как «страна гор», и второй день нашей программы откроет для вас потаённые уголки нагорной части республики. </w:t>
            </w:r>
            <w:proofErr w:type="gramStart"/>
            <w:r w:rsidRPr="0069718B">
              <w:rPr>
                <w:rFonts w:ascii="Arial" w:hAnsi="Arial" w:cs="Arial"/>
                <w:b/>
                <w:sz w:val="18"/>
                <w:szCs w:val="18"/>
              </w:rPr>
              <w:t>Старый</w:t>
            </w:r>
            <w:proofErr w:type="gramEnd"/>
            <w:r w:rsidRPr="0069718B">
              <w:rPr>
                <w:rFonts w:ascii="Arial" w:hAnsi="Arial" w:cs="Arial"/>
                <w:b/>
                <w:sz w:val="18"/>
                <w:szCs w:val="18"/>
              </w:rPr>
              <w:t xml:space="preserve"> </w:t>
            </w:r>
            <w:proofErr w:type="spellStart"/>
            <w:r w:rsidRPr="0069718B">
              <w:rPr>
                <w:rFonts w:ascii="Arial" w:hAnsi="Arial" w:cs="Arial"/>
                <w:b/>
                <w:sz w:val="18"/>
                <w:szCs w:val="18"/>
              </w:rPr>
              <w:t>Кахиб</w:t>
            </w:r>
            <w:proofErr w:type="spellEnd"/>
            <w:r w:rsidRPr="0069718B">
              <w:rPr>
                <w:rFonts w:ascii="Arial" w:hAnsi="Arial" w:cs="Arial"/>
                <w:b/>
                <w:sz w:val="18"/>
                <w:szCs w:val="18"/>
              </w:rPr>
              <w:t xml:space="preserve"> </w:t>
            </w:r>
            <w:r w:rsidRPr="0069718B">
              <w:rPr>
                <w:rFonts w:ascii="Arial" w:hAnsi="Arial" w:cs="Arial"/>
                <w:sz w:val="18"/>
                <w:szCs w:val="18"/>
              </w:rPr>
              <w:t>спрятался на склоне горы, дома здесь как будто растут из скалы, надёжно укрывая своих обитателей от взора посторонних. Вы прогуляетесь среди древних руин, любуясь архитектурой и ландшафтом древнего поселения.</w:t>
            </w:r>
          </w:p>
          <w:p w:rsidR="0069718B" w:rsidRPr="0069718B" w:rsidRDefault="0069718B" w:rsidP="0069718B">
            <w:pPr>
              <w:rPr>
                <w:rFonts w:ascii="Arial" w:hAnsi="Arial" w:cs="Arial"/>
                <w:sz w:val="18"/>
                <w:szCs w:val="18"/>
              </w:rPr>
            </w:pPr>
            <w:r w:rsidRPr="0069718B">
              <w:rPr>
                <w:rFonts w:ascii="Arial" w:hAnsi="Arial" w:cs="Arial"/>
                <w:sz w:val="18"/>
                <w:szCs w:val="18"/>
              </w:rPr>
              <w:t xml:space="preserve">После прогулки отправитесь в Новый </w:t>
            </w:r>
            <w:proofErr w:type="spellStart"/>
            <w:r w:rsidRPr="0069718B">
              <w:rPr>
                <w:rFonts w:ascii="Arial" w:hAnsi="Arial" w:cs="Arial"/>
                <w:sz w:val="18"/>
                <w:szCs w:val="18"/>
              </w:rPr>
              <w:t>Гоор</w:t>
            </w:r>
            <w:proofErr w:type="spellEnd"/>
            <w:r w:rsidRPr="0069718B">
              <w:rPr>
                <w:rFonts w:ascii="Arial" w:hAnsi="Arial" w:cs="Arial"/>
                <w:sz w:val="18"/>
                <w:szCs w:val="18"/>
              </w:rPr>
              <w:t>, где вас ждёт сытный обед у гостеприимной аварской семьи.</w:t>
            </w:r>
          </w:p>
          <w:p w:rsidR="0069718B" w:rsidRPr="0069718B" w:rsidRDefault="0069718B" w:rsidP="0069718B">
            <w:pPr>
              <w:rPr>
                <w:rFonts w:ascii="Arial" w:hAnsi="Arial" w:cs="Arial"/>
                <w:sz w:val="18"/>
                <w:szCs w:val="18"/>
              </w:rPr>
            </w:pPr>
            <w:proofErr w:type="gramStart"/>
            <w:r w:rsidRPr="0069718B">
              <w:rPr>
                <w:rFonts w:ascii="Arial" w:hAnsi="Arial" w:cs="Arial"/>
                <w:b/>
                <w:sz w:val="18"/>
                <w:szCs w:val="18"/>
              </w:rPr>
              <w:t>Старый</w:t>
            </w:r>
            <w:proofErr w:type="gramEnd"/>
            <w:r w:rsidRPr="0069718B">
              <w:rPr>
                <w:rFonts w:ascii="Arial" w:hAnsi="Arial" w:cs="Arial"/>
                <w:b/>
                <w:sz w:val="18"/>
                <w:szCs w:val="18"/>
              </w:rPr>
              <w:t xml:space="preserve"> </w:t>
            </w:r>
            <w:proofErr w:type="spellStart"/>
            <w:r w:rsidRPr="0069718B">
              <w:rPr>
                <w:rFonts w:ascii="Arial" w:hAnsi="Arial" w:cs="Arial"/>
                <w:b/>
                <w:sz w:val="18"/>
                <w:szCs w:val="18"/>
              </w:rPr>
              <w:t>Гоор</w:t>
            </w:r>
            <w:proofErr w:type="spellEnd"/>
            <w:r w:rsidRPr="0069718B">
              <w:rPr>
                <w:rFonts w:ascii="Arial" w:hAnsi="Arial" w:cs="Arial"/>
                <w:sz w:val="18"/>
                <w:szCs w:val="18"/>
              </w:rPr>
              <w:t xml:space="preserve"> –  жемчужина Дагестана. Название села переводится как «ветреный», и будьте осторожны, здесь сносит с ног не только ветер, но и впечатления. Именно здесь вы сделаете шикарные фотографии на «языке тролля», названном так кем-то из первых туристов, что конечно является отсылкой к норвежской достопримечательности, и ни на йоту не уступает ей по красоте. Увидите старинные сторожевые башни, которые охраняются государством, и хранят в себе легенды былых веков.</w:t>
            </w:r>
          </w:p>
          <w:p w:rsidR="005D7FB0" w:rsidRPr="004F6157" w:rsidRDefault="008175E8" w:rsidP="00C45F62">
            <w:pPr>
              <w:rPr>
                <w:rFonts w:ascii="Arial" w:hAnsi="Arial" w:cs="Arial"/>
                <w:sz w:val="18"/>
                <w:szCs w:val="18"/>
              </w:rPr>
            </w:pPr>
            <w:r>
              <w:rPr>
                <w:rFonts w:ascii="Arial" w:hAnsi="Arial" w:cs="Arial"/>
                <w:sz w:val="18"/>
                <w:szCs w:val="18"/>
              </w:rPr>
              <w:t>Возвращение в гостевой дом.</w:t>
            </w:r>
          </w:p>
        </w:tc>
      </w:tr>
      <w:tr w:rsidR="00603852" w:rsidRPr="00107EDD" w:rsidTr="00D96475">
        <w:trPr>
          <w:trHeight w:val="355"/>
        </w:trPr>
        <w:tc>
          <w:tcPr>
            <w:tcW w:w="1053" w:type="dxa"/>
            <w:shd w:val="clear" w:color="auto" w:fill="DBE5F1" w:themeFill="accent1" w:themeFillTint="33"/>
          </w:tcPr>
          <w:p w:rsidR="00603852" w:rsidRPr="00107EDD" w:rsidRDefault="00603852" w:rsidP="00782545">
            <w:pPr>
              <w:pStyle w:val="a3"/>
              <w:jc w:val="right"/>
              <w:rPr>
                <w:rStyle w:val="s2"/>
                <w:rFonts w:ascii="Arial" w:hAnsi="Arial" w:cs="Arial"/>
                <w:b/>
                <w:bCs/>
                <w:sz w:val="18"/>
                <w:szCs w:val="19"/>
              </w:rPr>
            </w:pPr>
            <w:r>
              <w:rPr>
                <w:rFonts w:ascii="Arial" w:hAnsi="Arial" w:cs="Arial"/>
                <w:b/>
                <w:sz w:val="18"/>
                <w:szCs w:val="19"/>
              </w:rPr>
              <w:t>3</w:t>
            </w:r>
            <w:r w:rsidRPr="00107EDD">
              <w:rPr>
                <w:rFonts w:ascii="Arial" w:hAnsi="Arial" w:cs="Arial"/>
                <w:b/>
                <w:sz w:val="18"/>
                <w:szCs w:val="19"/>
              </w:rPr>
              <w:t xml:space="preserve"> ДЕНЬ</w:t>
            </w:r>
          </w:p>
        </w:tc>
        <w:tc>
          <w:tcPr>
            <w:tcW w:w="9545" w:type="dxa"/>
            <w:gridSpan w:val="2"/>
            <w:shd w:val="clear" w:color="auto" w:fill="DBE5F1" w:themeFill="accent1" w:themeFillTint="33"/>
          </w:tcPr>
          <w:p w:rsidR="00603852" w:rsidRPr="00107EDD" w:rsidRDefault="00603852" w:rsidP="001C7E52">
            <w:pPr>
              <w:rPr>
                <w:rFonts w:ascii="Arial" w:hAnsi="Arial" w:cs="Arial"/>
                <w:b/>
                <w:sz w:val="18"/>
                <w:szCs w:val="19"/>
              </w:rPr>
            </w:pPr>
          </w:p>
        </w:tc>
      </w:tr>
      <w:tr w:rsidR="00247460" w:rsidRPr="00107EDD" w:rsidTr="00D96475">
        <w:trPr>
          <w:trHeight w:val="1090"/>
        </w:trPr>
        <w:tc>
          <w:tcPr>
            <w:tcW w:w="1053" w:type="dxa"/>
          </w:tcPr>
          <w:p w:rsidR="00247460" w:rsidRDefault="00247460" w:rsidP="00782545">
            <w:pPr>
              <w:pStyle w:val="a3"/>
              <w:jc w:val="right"/>
              <w:rPr>
                <w:rStyle w:val="s2"/>
                <w:rFonts w:ascii="Arial" w:hAnsi="Arial" w:cs="Arial"/>
                <w:b/>
                <w:bCs/>
                <w:sz w:val="18"/>
                <w:szCs w:val="19"/>
              </w:rPr>
            </w:pPr>
          </w:p>
        </w:tc>
        <w:tc>
          <w:tcPr>
            <w:tcW w:w="236" w:type="dxa"/>
          </w:tcPr>
          <w:p w:rsidR="00247460" w:rsidRPr="00107EDD" w:rsidRDefault="00247460" w:rsidP="00782545">
            <w:pPr>
              <w:rPr>
                <w:rFonts w:ascii="Arial" w:hAnsi="Arial" w:cs="Arial"/>
                <w:sz w:val="18"/>
                <w:szCs w:val="19"/>
              </w:rPr>
            </w:pPr>
          </w:p>
        </w:tc>
        <w:tc>
          <w:tcPr>
            <w:tcW w:w="9309" w:type="dxa"/>
          </w:tcPr>
          <w:p w:rsidR="008175E8" w:rsidRPr="008175E8" w:rsidRDefault="008175E8" w:rsidP="008175E8">
            <w:pPr>
              <w:rPr>
                <w:rFonts w:ascii="Arial" w:hAnsi="Arial" w:cs="Arial"/>
                <w:sz w:val="18"/>
                <w:szCs w:val="18"/>
              </w:rPr>
            </w:pPr>
            <w:r w:rsidRPr="008175E8">
              <w:rPr>
                <w:rFonts w:ascii="Arial" w:hAnsi="Arial" w:cs="Arial"/>
                <w:sz w:val="18"/>
                <w:szCs w:val="18"/>
              </w:rPr>
              <w:t>Завтрак в гостевом доме.</w:t>
            </w:r>
          </w:p>
          <w:p w:rsidR="008175E8" w:rsidRPr="008175E8" w:rsidRDefault="008175E8" w:rsidP="008175E8">
            <w:pPr>
              <w:rPr>
                <w:rFonts w:ascii="Arial" w:hAnsi="Arial" w:cs="Arial"/>
                <w:sz w:val="18"/>
                <w:szCs w:val="18"/>
              </w:rPr>
            </w:pPr>
            <w:proofErr w:type="spellStart"/>
            <w:r w:rsidRPr="008175E8">
              <w:rPr>
                <w:rFonts w:ascii="Arial" w:hAnsi="Arial" w:cs="Arial"/>
                <w:b/>
                <w:sz w:val="18"/>
                <w:szCs w:val="18"/>
              </w:rPr>
              <w:t>Гамсутль</w:t>
            </w:r>
            <w:proofErr w:type="spellEnd"/>
            <w:r w:rsidRPr="008175E8">
              <w:rPr>
                <w:rFonts w:ascii="Arial" w:hAnsi="Arial" w:cs="Arial"/>
                <w:sz w:val="18"/>
                <w:szCs w:val="18"/>
              </w:rPr>
              <w:t xml:space="preserve"> — еще одна </w:t>
            </w:r>
            <w:proofErr w:type="spellStart"/>
            <w:r w:rsidRPr="008175E8">
              <w:rPr>
                <w:rFonts w:ascii="Arial" w:hAnsi="Arial" w:cs="Arial"/>
                <w:sz w:val="18"/>
                <w:szCs w:val="18"/>
              </w:rPr>
              <w:t>топовая</w:t>
            </w:r>
            <w:proofErr w:type="spellEnd"/>
            <w:r w:rsidRPr="008175E8">
              <w:rPr>
                <w:rFonts w:ascii="Arial" w:hAnsi="Arial" w:cs="Arial"/>
                <w:sz w:val="18"/>
                <w:szCs w:val="18"/>
              </w:rPr>
              <w:t xml:space="preserve"> достопримечательность республики. Затерянный среди гор, покинутый  жителями, он эффектно расположился на склоне горы. Узкие улочки древнего поселения увлекут вас в глубины истории. Здесь за каждым поворотом вас ждут впечатляющие виды. К </w:t>
            </w:r>
            <w:proofErr w:type="spellStart"/>
            <w:r w:rsidRPr="008175E8">
              <w:rPr>
                <w:rFonts w:ascii="Arial" w:hAnsi="Arial" w:cs="Arial"/>
                <w:sz w:val="18"/>
                <w:szCs w:val="18"/>
              </w:rPr>
              <w:t>Гамсутлю</w:t>
            </w:r>
            <w:proofErr w:type="spellEnd"/>
            <w:r w:rsidRPr="008175E8">
              <w:rPr>
                <w:rFonts w:ascii="Arial" w:hAnsi="Arial" w:cs="Arial"/>
                <w:sz w:val="18"/>
                <w:szCs w:val="18"/>
              </w:rPr>
              <w:t xml:space="preserve"> ведет </w:t>
            </w:r>
            <w:proofErr w:type="spellStart"/>
            <w:r w:rsidRPr="008175E8">
              <w:rPr>
                <w:rFonts w:ascii="Arial" w:hAnsi="Arial" w:cs="Arial"/>
                <w:sz w:val="18"/>
                <w:szCs w:val="18"/>
              </w:rPr>
              <w:t>трекинговый</w:t>
            </w:r>
            <w:proofErr w:type="spellEnd"/>
            <w:r w:rsidRPr="008175E8">
              <w:rPr>
                <w:rFonts w:ascii="Arial" w:hAnsi="Arial" w:cs="Arial"/>
                <w:sz w:val="18"/>
                <w:szCs w:val="18"/>
              </w:rPr>
              <w:t xml:space="preserve"> маршрут, проходящий через лес. По пути вы сможете освежиться ледяной водой из горного источника и перевести дух.</w:t>
            </w:r>
          </w:p>
          <w:p w:rsidR="008175E8" w:rsidRPr="008175E8" w:rsidRDefault="008175E8" w:rsidP="008175E8">
            <w:pPr>
              <w:rPr>
                <w:rFonts w:ascii="Arial" w:hAnsi="Arial" w:cs="Arial"/>
                <w:sz w:val="18"/>
                <w:szCs w:val="18"/>
              </w:rPr>
            </w:pPr>
            <w:r w:rsidRPr="008175E8">
              <w:rPr>
                <w:rFonts w:ascii="Arial" w:hAnsi="Arial" w:cs="Arial"/>
                <w:sz w:val="18"/>
                <w:szCs w:val="18"/>
              </w:rPr>
              <w:t xml:space="preserve">В </w:t>
            </w:r>
            <w:proofErr w:type="spellStart"/>
            <w:r w:rsidRPr="008175E8">
              <w:rPr>
                <w:rFonts w:ascii="Arial" w:hAnsi="Arial" w:cs="Arial"/>
                <w:sz w:val="18"/>
                <w:szCs w:val="18"/>
              </w:rPr>
              <w:t>Гамсутль</w:t>
            </w:r>
            <w:proofErr w:type="spellEnd"/>
            <w:r w:rsidRPr="008175E8">
              <w:rPr>
                <w:rFonts w:ascii="Arial" w:hAnsi="Arial" w:cs="Arial"/>
                <w:sz w:val="18"/>
                <w:szCs w:val="18"/>
              </w:rPr>
              <w:t xml:space="preserve"> мы будем спускаться с вершины села </w:t>
            </w:r>
            <w:proofErr w:type="spellStart"/>
            <w:r w:rsidRPr="008175E8">
              <w:rPr>
                <w:rFonts w:ascii="Arial" w:hAnsi="Arial" w:cs="Arial"/>
                <w:sz w:val="18"/>
                <w:szCs w:val="18"/>
              </w:rPr>
              <w:t>Согратль</w:t>
            </w:r>
            <w:proofErr w:type="spellEnd"/>
            <w:r w:rsidRPr="008175E8">
              <w:rPr>
                <w:rFonts w:ascii="Arial" w:hAnsi="Arial" w:cs="Arial"/>
                <w:sz w:val="18"/>
                <w:szCs w:val="18"/>
              </w:rPr>
              <w:t xml:space="preserve">, старинного поселения в </w:t>
            </w:r>
            <w:proofErr w:type="spellStart"/>
            <w:r w:rsidRPr="008175E8">
              <w:rPr>
                <w:rFonts w:ascii="Arial" w:hAnsi="Arial" w:cs="Arial"/>
                <w:sz w:val="18"/>
                <w:szCs w:val="18"/>
              </w:rPr>
              <w:t>Гунибском</w:t>
            </w:r>
            <w:proofErr w:type="spellEnd"/>
            <w:r w:rsidRPr="008175E8">
              <w:rPr>
                <w:rFonts w:ascii="Arial" w:hAnsi="Arial" w:cs="Arial"/>
                <w:sz w:val="18"/>
                <w:szCs w:val="18"/>
              </w:rPr>
              <w:t xml:space="preserve"> районе, в истории оно известно как центр </w:t>
            </w:r>
            <w:proofErr w:type="spellStart"/>
            <w:r w:rsidRPr="008175E8">
              <w:rPr>
                <w:rFonts w:ascii="Arial" w:hAnsi="Arial" w:cs="Arial"/>
                <w:sz w:val="18"/>
                <w:szCs w:val="18"/>
              </w:rPr>
              <w:t>Андалала</w:t>
            </w:r>
            <w:proofErr w:type="spellEnd"/>
            <w:r w:rsidRPr="008175E8">
              <w:rPr>
                <w:rFonts w:ascii="Arial" w:hAnsi="Arial" w:cs="Arial"/>
                <w:sz w:val="18"/>
                <w:szCs w:val="18"/>
              </w:rPr>
              <w:t xml:space="preserve"> или </w:t>
            </w:r>
            <w:proofErr w:type="spellStart"/>
            <w:r w:rsidRPr="008175E8">
              <w:rPr>
                <w:rFonts w:ascii="Arial" w:hAnsi="Arial" w:cs="Arial"/>
                <w:sz w:val="18"/>
                <w:szCs w:val="18"/>
              </w:rPr>
              <w:t>Андалальского</w:t>
            </w:r>
            <w:proofErr w:type="spellEnd"/>
            <w:r w:rsidRPr="008175E8">
              <w:rPr>
                <w:rFonts w:ascii="Arial" w:hAnsi="Arial" w:cs="Arial"/>
                <w:sz w:val="18"/>
                <w:szCs w:val="18"/>
              </w:rPr>
              <w:t xml:space="preserve"> вольного общества. </w:t>
            </w:r>
            <w:proofErr w:type="spellStart"/>
            <w:r w:rsidRPr="008175E8">
              <w:rPr>
                <w:rFonts w:ascii="Arial" w:hAnsi="Arial" w:cs="Arial"/>
                <w:sz w:val="18"/>
                <w:szCs w:val="18"/>
              </w:rPr>
              <w:t>Согратль</w:t>
            </w:r>
            <w:proofErr w:type="spellEnd"/>
            <w:r w:rsidRPr="008175E8">
              <w:rPr>
                <w:rFonts w:ascii="Arial" w:hAnsi="Arial" w:cs="Arial"/>
                <w:sz w:val="18"/>
                <w:szCs w:val="18"/>
              </w:rPr>
              <w:t xml:space="preserve"> раскинулся среди гор хребта </w:t>
            </w:r>
            <w:proofErr w:type="spellStart"/>
            <w:r w:rsidRPr="008175E8">
              <w:rPr>
                <w:rFonts w:ascii="Arial" w:hAnsi="Arial" w:cs="Arial"/>
                <w:sz w:val="18"/>
                <w:szCs w:val="18"/>
              </w:rPr>
              <w:t>Нукатль</w:t>
            </w:r>
            <w:proofErr w:type="spellEnd"/>
            <w:r w:rsidRPr="008175E8">
              <w:rPr>
                <w:rFonts w:ascii="Arial" w:hAnsi="Arial" w:cs="Arial"/>
                <w:sz w:val="18"/>
                <w:szCs w:val="18"/>
              </w:rPr>
              <w:t xml:space="preserve"> над долиной реки </w:t>
            </w:r>
            <w:proofErr w:type="spellStart"/>
            <w:r w:rsidRPr="008175E8">
              <w:rPr>
                <w:rFonts w:ascii="Arial" w:hAnsi="Arial" w:cs="Arial"/>
                <w:sz w:val="18"/>
                <w:szCs w:val="18"/>
              </w:rPr>
              <w:t>Цамтичай</w:t>
            </w:r>
            <w:proofErr w:type="spellEnd"/>
            <w:r w:rsidRPr="008175E8">
              <w:rPr>
                <w:rFonts w:ascii="Arial" w:hAnsi="Arial" w:cs="Arial"/>
                <w:sz w:val="18"/>
                <w:szCs w:val="18"/>
              </w:rPr>
              <w:t xml:space="preserve">, во время подъема на вершину откроются виды на знаменитые горы Седло и Маяк. </w:t>
            </w:r>
          </w:p>
          <w:p w:rsidR="008175E8" w:rsidRPr="008175E8" w:rsidRDefault="008175E8" w:rsidP="008175E8">
            <w:pPr>
              <w:rPr>
                <w:rFonts w:ascii="Arial" w:hAnsi="Arial" w:cs="Arial"/>
                <w:sz w:val="18"/>
                <w:szCs w:val="18"/>
              </w:rPr>
            </w:pPr>
            <w:r w:rsidRPr="008175E8">
              <w:rPr>
                <w:rFonts w:ascii="Arial" w:hAnsi="Arial" w:cs="Arial"/>
                <w:sz w:val="18"/>
                <w:szCs w:val="18"/>
              </w:rPr>
              <w:t xml:space="preserve">На обед отправитесь </w:t>
            </w:r>
            <w:r w:rsidRPr="008175E8">
              <w:rPr>
                <w:rFonts w:ascii="Arial" w:hAnsi="Arial" w:cs="Arial"/>
                <w:b/>
                <w:sz w:val="18"/>
                <w:szCs w:val="18"/>
              </w:rPr>
              <w:t>в Гуниб</w:t>
            </w:r>
            <w:r w:rsidRPr="008175E8">
              <w:rPr>
                <w:rFonts w:ascii="Arial" w:hAnsi="Arial" w:cs="Arial"/>
                <w:sz w:val="18"/>
                <w:szCs w:val="18"/>
              </w:rPr>
              <w:t>, прославленный событиями 1859 года. Здесь вы попробуете традиционные блюда аварской кухни.</w:t>
            </w:r>
          </w:p>
          <w:p w:rsidR="008175E8" w:rsidRPr="008175E8" w:rsidRDefault="008175E8" w:rsidP="008175E8">
            <w:pPr>
              <w:rPr>
                <w:rFonts w:ascii="Arial" w:hAnsi="Arial" w:cs="Arial"/>
                <w:sz w:val="18"/>
                <w:szCs w:val="18"/>
              </w:rPr>
            </w:pPr>
            <w:proofErr w:type="gramStart"/>
            <w:r w:rsidRPr="008175E8">
              <w:rPr>
                <w:rFonts w:ascii="Arial" w:hAnsi="Arial" w:cs="Arial"/>
                <w:b/>
                <w:sz w:val="18"/>
                <w:szCs w:val="18"/>
              </w:rPr>
              <w:t>Местный краеведческий музей Гуниба</w:t>
            </w:r>
            <w:r w:rsidRPr="008175E8">
              <w:rPr>
                <w:rFonts w:ascii="Arial" w:hAnsi="Arial" w:cs="Arial"/>
                <w:sz w:val="18"/>
                <w:szCs w:val="18"/>
              </w:rPr>
              <w:t xml:space="preserve"> расскажет о Кавказской войны и о человеке, неразрывно с ней связанного.</w:t>
            </w:r>
            <w:proofErr w:type="gramEnd"/>
            <w:r w:rsidRPr="008175E8">
              <w:rPr>
                <w:rFonts w:ascii="Arial" w:hAnsi="Arial" w:cs="Arial"/>
                <w:sz w:val="18"/>
                <w:szCs w:val="18"/>
              </w:rPr>
              <w:t xml:space="preserve"> Имам Шамиль – легендарная личность, имя которой здесь известно каждому.</w:t>
            </w:r>
          </w:p>
          <w:p w:rsidR="009A455B" w:rsidRPr="008175E8" w:rsidRDefault="008175E8" w:rsidP="00C45F62">
            <w:pPr>
              <w:rPr>
                <w:rFonts w:ascii="Arial" w:hAnsi="Arial" w:cs="Arial"/>
                <w:sz w:val="18"/>
                <w:szCs w:val="18"/>
              </w:rPr>
            </w:pPr>
            <w:r w:rsidRPr="008175E8">
              <w:rPr>
                <w:rFonts w:ascii="Arial" w:hAnsi="Arial" w:cs="Arial"/>
                <w:sz w:val="18"/>
                <w:szCs w:val="18"/>
              </w:rPr>
              <w:t>После насыщенного  дня вы возвращаетесь в гостевой дом.</w:t>
            </w:r>
          </w:p>
        </w:tc>
      </w:tr>
      <w:tr w:rsidR="007A0CE1" w:rsidRPr="00107EDD" w:rsidTr="00D96475">
        <w:trPr>
          <w:trHeight w:val="324"/>
        </w:trPr>
        <w:tc>
          <w:tcPr>
            <w:tcW w:w="1053" w:type="dxa"/>
            <w:shd w:val="clear" w:color="auto" w:fill="DBE5F1" w:themeFill="accent1" w:themeFillTint="33"/>
          </w:tcPr>
          <w:p w:rsidR="007A0CE1" w:rsidRDefault="007A0CE1" w:rsidP="00782545">
            <w:pPr>
              <w:pStyle w:val="a3"/>
              <w:jc w:val="right"/>
              <w:rPr>
                <w:rStyle w:val="s2"/>
                <w:rFonts w:ascii="Arial" w:hAnsi="Arial" w:cs="Arial"/>
                <w:b/>
                <w:bCs/>
                <w:sz w:val="18"/>
                <w:szCs w:val="19"/>
              </w:rPr>
            </w:pPr>
            <w:r>
              <w:rPr>
                <w:rFonts w:ascii="Arial" w:hAnsi="Arial" w:cs="Arial"/>
                <w:b/>
                <w:sz w:val="18"/>
                <w:szCs w:val="19"/>
              </w:rPr>
              <w:t>4</w:t>
            </w:r>
            <w:r w:rsidRPr="00107EDD">
              <w:rPr>
                <w:rFonts w:ascii="Arial" w:hAnsi="Arial" w:cs="Arial"/>
                <w:b/>
                <w:sz w:val="18"/>
                <w:szCs w:val="19"/>
              </w:rPr>
              <w:t xml:space="preserve"> ДЕНЬ</w:t>
            </w:r>
          </w:p>
        </w:tc>
        <w:tc>
          <w:tcPr>
            <w:tcW w:w="9545" w:type="dxa"/>
            <w:gridSpan w:val="2"/>
            <w:shd w:val="clear" w:color="auto" w:fill="DBE5F1" w:themeFill="accent1" w:themeFillTint="33"/>
          </w:tcPr>
          <w:p w:rsidR="007A0CE1" w:rsidRPr="005C5567" w:rsidRDefault="00177256" w:rsidP="003F12CF">
            <w:pPr>
              <w:rPr>
                <w:rFonts w:ascii="Arial" w:hAnsi="Arial" w:cs="Arial"/>
                <w:b/>
                <w:sz w:val="18"/>
                <w:szCs w:val="18"/>
              </w:rPr>
            </w:pPr>
            <w:proofErr w:type="spellStart"/>
            <w:r w:rsidRPr="00177256">
              <w:rPr>
                <w:rFonts w:ascii="Arial" w:hAnsi="Arial" w:cs="Arial"/>
                <w:b/>
                <w:sz w:val="18"/>
                <w:szCs w:val="18"/>
              </w:rPr>
              <w:t>Хунзахское</w:t>
            </w:r>
            <w:proofErr w:type="spellEnd"/>
            <w:r w:rsidRPr="00177256">
              <w:rPr>
                <w:rFonts w:ascii="Arial" w:hAnsi="Arial" w:cs="Arial"/>
                <w:b/>
                <w:sz w:val="18"/>
                <w:szCs w:val="18"/>
              </w:rPr>
              <w:t>  высокогорное плато</w:t>
            </w:r>
          </w:p>
        </w:tc>
      </w:tr>
      <w:tr w:rsidR="007A0CE1" w:rsidRPr="00107EDD" w:rsidTr="00D96475">
        <w:trPr>
          <w:trHeight w:val="551"/>
        </w:trPr>
        <w:tc>
          <w:tcPr>
            <w:tcW w:w="1053" w:type="dxa"/>
          </w:tcPr>
          <w:p w:rsidR="007A0CE1" w:rsidRDefault="007A0CE1" w:rsidP="00782545">
            <w:pPr>
              <w:pStyle w:val="a3"/>
              <w:jc w:val="right"/>
              <w:rPr>
                <w:rStyle w:val="s2"/>
                <w:rFonts w:ascii="Arial" w:hAnsi="Arial" w:cs="Arial"/>
                <w:b/>
                <w:bCs/>
                <w:sz w:val="18"/>
                <w:szCs w:val="19"/>
              </w:rPr>
            </w:pPr>
          </w:p>
        </w:tc>
        <w:tc>
          <w:tcPr>
            <w:tcW w:w="236" w:type="dxa"/>
          </w:tcPr>
          <w:p w:rsidR="007A0CE1" w:rsidRPr="00107EDD" w:rsidRDefault="007A0CE1" w:rsidP="00782545">
            <w:pPr>
              <w:rPr>
                <w:rFonts w:ascii="Arial" w:hAnsi="Arial" w:cs="Arial"/>
                <w:sz w:val="18"/>
                <w:szCs w:val="19"/>
              </w:rPr>
            </w:pPr>
          </w:p>
        </w:tc>
        <w:tc>
          <w:tcPr>
            <w:tcW w:w="9309" w:type="dxa"/>
          </w:tcPr>
          <w:p w:rsidR="008175E8" w:rsidRPr="008175E8" w:rsidRDefault="008175E8" w:rsidP="008175E8">
            <w:pPr>
              <w:rPr>
                <w:rFonts w:ascii="Arial" w:hAnsi="Arial" w:cs="Arial"/>
                <w:sz w:val="18"/>
                <w:szCs w:val="18"/>
              </w:rPr>
            </w:pPr>
            <w:r w:rsidRPr="008175E8">
              <w:rPr>
                <w:rFonts w:ascii="Arial" w:hAnsi="Arial" w:cs="Arial"/>
                <w:sz w:val="18"/>
                <w:szCs w:val="18"/>
              </w:rPr>
              <w:t>Завтрак в гостевом доме. Выезд с вещами.</w:t>
            </w:r>
          </w:p>
          <w:p w:rsidR="008175E8" w:rsidRPr="008175E8" w:rsidRDefault="008175E8" w:rsidP="008175E8">
            <w:pPr>
              <w:rPr>
                <w:rFonts w:ascii="Arial" w:hAnsi="Arial" w:cs="Arial"/>
                <w:sz w:val="18"/>
                <w:szCs w:val="18"/>
              </w:rPr>
            </w:pPr>
            <w:proofErr w:type="spellStart"/>
            <w:r w:rsidRPr="008175E8">
              <w:rPr>
                <w:rFonts w:ascii="Arial" w:hAnsi="Arial" w:cs="Arial"/>
                <w:b/>
                <w:sz w:val="18"/>
                <w:szCs w:val="18"/>
              </w:rPr>
              <w:t>Хунзахское</w:t>
            </w:r>
            <w:proofErr w:type="spellEnd"/>
            <w:r w:rsidRPr="008175E8">
              <w:rPr>
                <w:rFonts w:ascii="Arial" w:hAnsi="Arial" w:cs="Arial"/>
                <w:b/>
                <w:sz w:val="18"/>
                <w:szCs w:val="18"/>
              </w:rPr>
              <w:t>  высокогорное плато</w:t>
            </w:r>
            <w:r w:rsidRPr="008175E8">
              <w:rPr>
                <w:rFonts w:ascii="Arial" w:hAnsi="Arial" w:cs="Arial"/>
                <w:sz w:val="18"/>
                <w:szCs w:val="18"/>
              </w:rPr>
              <w:t xml:space="preserve"> — самое обширное в Дагестане. Это родина великих воинов и поэтов. </w:t>
            </w:r>
            <w:proofErr w:type="spellStart"/>
            <w:r w:rsidRPr="008175E8">
              <w:rPr>
                <w:rFonts w:ascii="Arial" w:hAnsi="Arial" w:cs="Arial"/>
                <w:b/>
                <w:sz w:val="18"/>
                <w:szCs w:val="18"/>
              </w:rPr>
              <w:t>Цолотлинский</w:t>
            </w:r>
            <w:proofErr w:type="spellEnd"/>
            <w:r w:rsidRPr="008175E8">
              <w:rPr>
                <w:rFonts w:ascii="Arial" w:hAnsi="Arial" w:cs="Arial"/>
                <w:b/>
                <w:sz w:val="18"/>
                <w:szCs w:val="18"/>
              </w:rPr>
              <w:t xml:space="preserve"> каньон</w:t>
            </w:r>
            <w:r w:rsidRPr="008175E8">
              <w:rPr>
                <w:rFonts w:ascii="Arial" w:hAnsi="Arial" w:cs="Arial"/>
                <w:sz w:val="18"/>
                <w:szCs w:val="18"/>
              </w:rPr>
              <w:t xml:space="preserve">, расположенный у подножия крепости 19 века, впечатляет размахом. Вы прогуляетесь по самому краю, под шум срывающихся на дно каньона рек </w:t>
            </w:r>
            <w:proofErr w:type="spellStart"/>
            <w:r w:rsidRPr="008175E8">
              <w:rPr>
                <w:rFonts w:ascii="Arial" w:hAnsi="Arial" w:cs="Arial"/>
                <w:sz w:val="18"/>
                <w:szCs w:val="18"/>
              </w:rPr>
              <w:t>Тобот</w:t>
            </w:r>
            <w:proofErr w:type="spellEnd"/>
            <w:r w:rsidRPr="008175E8">
              <w:rPr>
                <w:rFonts w:ascii="Arial" w:hAnsi="Arial" w:cs="Arial"/>
                <w:sz w:val="18"/>
                <w:szCs w:val="18"/>
              </w:rPr>
              <w:t xml:space="preserve"> и </w:t>
            </w:r>
            <w:proofErr w:type="spellStart"/>
            <w:r w:rsidRPr="008175E8">
              <w:rPr>
                <w:rFonts w:ascii="Arial" w:hAnsi="Arial" w:cs="Arial"/>
                <w:sz w:val="18"/>
                <w:szCs w:val="18"/>
              </w:rPr>
              <w:t>Итля-тляр</w:t>
            </w:r>
            <w:proofErr w:type="spellEnd"/>
            <w:r w:rsidRPr="008175E8">
              <w:rPr>
                <w:rFonts w:ascii="Arial" w:hAnsi="Arial" w:cs="Arial"/>
                <w:sz w:val="18"/>
                <w:szCs w:val="18"/>
              </w:rPr>
              <w:t>.</w:t>
            </w:r>
          </w:p>
          <w:p w:rsidR="008175E8" w:rsidRPr="008175E8" w:rsidRDefault="008175E8" w:rsidP="008175E8">
            <w:pPr>
              <w:rPr>
                <w:rFonts w:ascii="Arial" w:hAnsi="Arial" w:cs="Arial"/>
                <w:sz w:val="18"/>
                <w:szCs w:val="18"/>
              </w:rPr>
            </w:pPr>
            <w:r w:rsidRPr="008175E8">
              <w:rPr>
                <w:rFonts w:ascii="Arial" w:hAnsi="Arial" w:cs="Arial"/>
                <w:sz w:val="18"/>
                <w:szCs w:val="18"/>
              </w:rPr>
              <w:t xml:space="preserve">Вдохновившись видами, отправитесь на обед </w:t>
            </w:r>
            <w:proofErr w:type="spellStart"/>
            <w:r w:rsidRPr="008175E8">
              <w:rPr>
                <w:rFonts w:ascii="Arial" w:hAnsi="Arial" w:cs="Arial"/>
                <w:sz w:val="18"/>
                <w:szCs w:val="18"/>
              </w:rPr>
              <w:t>Шамильскоий</w:t>
            </w:r>
            <w:proofErr w:type="spellEnd"/>
            <w:r w:rsidRPr="008175E8">
              <w:rPr>
                <w:rFonts w:ascii="Arial" w:hAnsi="Arial" w:cs="Arial"/>
                <w:sz w:val="18"/>
                <w:szCs w:val="18"/>
              </w:rPr>
              <w:t xml:space="preserve"> район, где будут представлены блюда традиционной аварской кухни.</w:t>
            </w:r>
          </w:p>
          <w:p w:rsidR="007A0CE1" w:rsidRPr="004F6157" w:rsidRDefault="008175E8" w:rsidP="00C45F62">
            <w:pPr>
              <w:rPr>
                <w:rFonts w:ascii="Arial" w:hAnsi="Arial" w:cs="Arial"/>
                <w:sz w:val="18"/>
                <w:szCs w:val="18"/>
              </w:rPr>
            </w:pPr>
            <w:r w:rsidRPr="008175E8">
              <w:rPr>
                <w:rFonts w:ascii="Arial" w:hAnsi="Arial" w:cs="Arial"/>
                <w:sz w:val="18"/>
                <w:szCs w:val="18"/>
              </w:rPr>
              <w:t>Групповой трансфер в аэропорт и ж/д вокзал Махачкалы по отъезду. Рекомендуемое время вылета – после 19:00</w:t>
            </w:r>
          </w:p>
        </w:tc>
      </w:tr>
    </w:tbl>
    <w:p w:rsidR="00700701" w:rsidRDefault="00700701" w:rsidP="00AF6AF6">
      <w:pPr>
        <w:pStyle w:val="a3"/>
        <w:ind w:right="-285"/>
        <w:jc w:val="center"/>
        <w:rPr>
          <w:rFonts w:ascii="Arial" w:hAnsi="Arial" w:cs="Arial"/>
          <w:b/>
          <w:color w:val="C00000"/>
          <w:sz w:val="16"/>
          <w:lang w:eastAsia="ru-RU"/>
        </w:rPr>
      </w:pPr>
    </w:p>
    <w:p w:rsidR="00AF6AF6" w:rsidRPr="00580261" w:rsidRDefault="00CB6BEA" w:rsidP="00AF6AF6">
      <w:pPr>
        <w:pStyle w:val="a3"/>
        <w:ind w:right="-285"/>
        <w:jc w:val="center"/>
        <w:rPr>
          <w:rFonts w:ascii="Arial" w:hAnsi="Arial" w:cs="Arial"/>
          <w:b/>
          <w:color w:val="FF0000"/>
          <w:sz w:val="16"/>
          <w:lang w:eastAsia="ru-RU"/>
        </w:rPr>
      </w:pPr>
      <w:r w:rsidRPr="00580261">
        <w:rPr>
          <w:rFonts w:ascii="Arial" w:hAnsi="Arial" w:cs="Arial"/>
          <w:b/>
          <w:color w:val="FF0000"/>
          <w:sz w:val="16"/>
          <w:lang w:eastAsia="ru-RU"/>
        </w:rPr>
        <w:t>ООО ТК «СЕЛЕНА» оставляет за собой право изменять порядок и время проведения экскурсий, сохраняя программу в целом!</w:t>
      </w:r>
    </w:p>
    <w:p w:rsidR="0024704E" w:rsidRDefault="0024704E" w:rsidP="00AF6AF6">
      <w:pPr>
        <w:pStyle w:val="a3"/>
        <w:ind w:right="-285"/>
        <w:jc w:val="center"/>
        <w:rPr>
          <w:rFonts w:ascii="Arial" w:hAnsi="Arial" w:cs="Arial"/>
          <w:b/>
          <w:color w:val="C00000"/>
          <w:sz w:val="16"/>
          <w:lang w:eastAsia="ru-RU"/>
        </w:rPr>
      </w:pPr>
    </w:p>
    <w:tbl>
      <w:tblPr>
        <w:tblW w:w="10214" w:type="dxa"/>
        <w:shd w:val="clear" w:color="auto" w:fill="FFFFFF"/>
        <w:tblCellMar>
          <w:left w:w="0" w:type="dxa"/>
          <w:right w:w="0" w:type="dxa"/>
        </w:tblCellMar>
        <w:tblLook w:val="04A0" w:firstRow="1" w:lastRow="0" w:firstColumn="1" w:lastColumn="0" w:noHBand="0" w:noVBand="1"/>
      </w:tblPr>
      <w:tblGrid>
        <w:gridCol w:w="4891"/>
        <w:gridCol w:w="5323"/>
      </w:tblGrid>
      <w:tr w:rsidR="009932F5" w:rsidRPr="00C45F62" w:rsidTr="009932F5">
        <w:trPr>
          <w:trHeight w:val="267"/>
        </w:trPr>
        <w:tc>
          <w:tcPr>
            <w:tcW w:w="4891" w:type="dxa"/>
            <w:tcBorders>
              <w:top w:val="single" w:sz="6" w:space="0" w:color="DDDDDD"/>
              <w:left w:val="single" w:sz="6" w:space="0" w:color="DDDDDD"/>
              <w:bottom w:val="single" w:sz="6" w:space="0" w:color="DDDDDD"/>
              <w:right w:val="single" w:sz="6" w:space="0" w:color="DDDDDD"/>
            </w:tcBorders>
            <w:shd w:val="clear" w:color="auto" w:fill="DBE5F1" w:themeFill="accent1" w:themeFillTint="33"/>
            <w:vAlign w:val="bottom"/>
            <w:hideMark/>
          </w:tcPr>
          <w:p w:rsidR="009932F5" w:rsidRPr="00C45F62" w:rsidRDefault="009932F5" w:rsidP="00C45F62">
            <w:pPr>
              <w:spacing w:after="0" w:line="240" w:lineRule="auto"/>
              <w:rPr>
                <w:rFonts w:ascii="Arial" w:eastAsia="Times New Roman" w:hAnsi="Arial" w:cs="Arial"/>
                <w:color w:val="000000"/>
                <w:sz w:val="18"/>
                <w:szCs w:val="18"/>
                <w:lang w:eastAsia="ru-RU"/>
              </w:rPr>
            </w:pPr>
            <w:r w:rsidRPr="00C45F62">
              <w:rPr>
                <w:rFonts w:ascii="Arial" w:eastAsia="Times New Roman" w:hAnsi="Arial" w:cs="Arial"/>
                <w:b/>
                <w:bCs/>
                <w:color w:val="000000"/>
                <w:sz w:val="18"/>
                <w:szCs w:val="18"/>
                <w:bdr w:val="none" w:sz="0" w:space="0" w:color="auto" w:frame="1"/>
                <w:lang w:eastAsia="ru-RU"/>
              </w:rPr>
              <w:t>Тип размещения</w:t>
            </w:r>
          </w:p>
        </w:tc>
        <w:tc>
          <w:tcPr>
            <w:tcW w:w="5323" w:type="dxa"/>
            <w:tcBorders>
              <w:top w:val="single" w:sz="6" w:space="0" w:color="DDDDDD"/>
              <w:left w:val="single" w:sz="6" w:space="0" w:color="DDDDDD"/>
              <w:bottom w:val="single" w:sz="6" w:space="0" w:color="DDDDDD"/>
              <w:right w:val="single" w:sz="6" w:space="0" w:color="DDDDDD"/>
            </w:tcBorders>
            <w:shd w:val="clear" w:color="auto" w:fill="DBE5F1" w:themeFill="accent1" w:themeFillTint="33"/>
            <w:vAlign w:val="bottom"/>
            <w:hideMark/>
          </w:tcPr>
          <w:p w:rsidR="009932F5" w:rsidRPr="00C45F62" w:rsidRDefault="009932F5" w:rsidP="009932F5">
            <w:pPr>
              <w:spacing w:after="0" w:line="240" w:lineRule="auto"/>
              <w:jc w:val="center"/>
              <w:rPr>
                <w:rFonts w:ascii="Arial" w:eastAsia="Times New Roman" w:hAnsi="Arial" w:cs="Arial"/>
                <w:color w:val="000000"/>
                <w:sz w:val="18"/>
                <w:szCs w:val="18"/>
                <w:lang w:eastAsia="ru-RU"/>
              </w:rPr>
            </w:pPr>
            <w:r>
              <w:rPr>
                <w:rFonts w:ascii="Arial" w:eastAsia="Times New Roman" w:hAnsi="Arial" w:cs="Arial"/>
                <w:b/>
                <w:bCs/>
                <w:color w:val="000000"/>
                <w:sz w:val="18"/>
                <w:szCs w:val="18"/>
                <w:bdr w:val="none" w:sz="0" w:space="0" w:color="auto" w:frame="1"/>
                <w:lang w:eastAsia="ru-RU"/>
              </w:rPr>
              <w:t>Стоимость на 1-го человека</w:t>
            </w:r>
          </w:p>
        </w:tc>
      </w:tr>
      <w:tr w:rsidR="009932F5" w:rsidRPr="00C45F62" w:rsidTr="009932F5">
        <w:trPr>
          <w:trHeight w:val="390"/>
        </w:trPr>
        <w:tc>
          <w:tcPr>
            <w:tcW w:w="4891" w:type="dxa"/>
            <w:tcBorders>
              <w:top w:val="single" w:sz="6" w:space="0" w:color="DDDDDD"/>
              <w:left w:val="single" w:sz="6" w:space="0" w:color="DDDDDD"/>
              <w:bottom w:val="single" w:sz="6" w:space="0" w:color="DDDDDD"/>
              <w:right w:val="single" w:sz="6" w:space="0" w:color="DDDDDD"/>
            </w:tcBorders>
            <w:shd w:val="clear" w:color="auto" w:fill="DBE5F1" w:themeFill="accent1" w:themeFillTint="33"/>
            <w:vAlign w:val="bottom"/>
            <w:hideMark/>
          </w:tcPr>
          <w:p w:rsidR="009932F5" w:rsidRPr="00C45F62" w:rsidRDefault="009932F5" w:rsidP="00C45F62">
            <w:pPr>
              <w:spacing w:after="0" w:line="240" w:lineRule="auto"/>
              <w:rPr>
                <w:rFonts w:ascii="Arial" w:eastAsia="Times New Roman" w:hAnsi="Arial" w:cs="Arial"/>
                <w:color w:val="000000"/>
                <w:sz w:val="18"/>
                <w:szCs w:val="18"/>
                <w:lang w:eastAsia="ru-RU"/>
              </w:rPr>
            </w:pPr>
            <w:r w:rsidRPr="00C45F62">
              <w:rPr>
                <w:rFonts w:ascii="Arial" w:eastAsia="Times New Roman" w:hAnsi="Arial" w:cs="Arial"/>
                <w:b/>
                <w:bCs/>
                <w:color w:val="000000"/>
                <w:sz w:val="18"/>
                <w:szCs w:val="18"/>
                <w:bdr w:val="none" w:sz="0" w:space="0" w:color="auto" w:frame="1"/>
                <w:lang w:eastAsia="ru-RU"/>
              </w:rPr>
              <w:t>При двух-трех местном размещении</w:t>
            </w:r>
          </w:p>
        </w:tc>
        <w:tc>
          <w:tcPr>
            <w:tcW w:w="5323" w:type="dxa"/>
            <w:vMerge w:val="restart"/>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9932F5" w:rsidRDefault="00630668" w:rsidP="00C45F62">
            <w:pPr>
              <w:spacing w:after="0" w:line="390" w:lineRule="atLeast"/>
              <w:jc w:val="center"/>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49</w:t>
            </w:r>
            <w:r w:rsidR="009932F5">
              <w:rPr>
                <w:rFonts w:ascii="Arial" w:eastAsia="Times New Roman" w:hAnsi="Arial" w:cs="Arial"/>
                <w:color w:val="000000"/>
                <w:sz w:val="18"/>
                <w:szCs w:val="18"/>
                <w:lang w:eastAsia="ru-RU"/>
              </w:rPr>
              <w:t> 000</w:t>
            </w:r>
          </w:p>
          <w:p w:rsidR="009932F5" w:rsidRDefault="00630668" w:rsidP="00C45F62">
            <w:pPr>
              <w:spacing w:after="0" w:line="390" w:lineRule="atLeast"/>
              <w:jc w:val="center"/>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58</w:t>
            </w:r>
            <w:r w:rsidR="009932F5">
              <w:rPr>
                <w:rFonts w:ascii="Arial" w:eastAsia="Times New Roman" w:hAnsi="Arial" w:cs="Arial"/>
                <w:color w:val="000000"/>
                <w:sz w:val="18"/>
                <w:szCs w:val="18"/>
                <w:lang w:eastAsia="ru-RU"/>
              </w:rPr>
              <w:t> 000</w:t>
            </w:r>
          </w:p>
          <w:p w:rsidR="009932F5" w:rsidRPr="00C45F62" w:rsidRDefault="00630668" w:rsidP="00630668">
            <w:pPr>
              <w:spacing w:after="0" w:line="390" w:lineRule="atLeast"/>
              <w:jc w:val="center"/>
              <w:textAlignment w:val="baseline"/>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44</w:t>
            </w:r>
            <w:r w:rsidR="009932F5">
              <w:rPr>
                <w:rFonts w:ascii="Arial" w:eastAsia="Times New Roman" w:hAnsi="Arial" w:cs="Arial"/>
                <w:color w:val="000000"/>
                <w:sz w:val="18"/>
                <w:szCs w:val="18"/>
                <w:lang w:eastAsia="ru-RU"/>
              </w:rPr>
              <w:t xml:space="preserve"> </w:t>
            </w:r>
            <w:r>
              <w:rPr>
                <w:rFonts w:ascii="Arial" w:eastAsia="Times New Roman" w:hAnsi="Arial" w:cs="Arial"/>
                <w:color w:val="000000"/>
                <w:sz w:val="18"/>
                <w:szCs w:val="18"/>
                <w:lang w:eastAsia="ru-RU"/>
              </w:rPr>
              <w:t>1</w:t>
            </w:r>
            <w:r w:rsidR="009932F5">
              <w:rPr>
                <w:rFonts w:ascii="Arial" w:eastAsia="Times New Roman" w:hAnsi="Arial" w:cs="Arial"/>
                <w:color w:val="000000"/>
                <w:sz w:val="18"/>
                <w:szCs w:val="18"/>
                <w:lang w:eastAsia="ru-RU"/>
              </w:rPr>
              <w:t>00</w:t>
            </w:r>
          </w:p>
        </w:tc>
      </w:tr>
      <w:tr w:rsidR="009932F5" w:rsidRPr="00C45F62" w:rsidTr="009932F5">
        <w:trPr>
          <w:trHeight w:val="390"/>
        </w:trPr>
        <w:tc>
          <w:tcPr>
            <w:tcW w:w="4891" w:type="dxa"/>
            <w:tcBorders>
              <w:top w:val="single" w:sz="6" w:space="0" w:color="DDDDDD"/>
              <w:left w:val="single" w:sz="6" w:space="0" w:color="DDDDDD"/>
              <w:bottom w:val="single" w:sz="6" w:space="0" w:color="DDDDDD"/>
              <w:right w:val="single" w:sz="6" w:space="0" w:color="DDDDDD"/>
            </w:tcBorders>
            <w:shd w:val="clear" w:color="auto" w:fill="DBE5F1" w:themeFill="accent1" w:themeFillTint="33"/>
            <w:vAlign w:val="bottom"/>
            <w:hideMark/>
          </w:tcPr>
          <w:p w:rsidR="009932F5" w:rsidRPr="00C45F62" w:rsidRDefault="009932F5" w:rsidP="00C45F62">
            <w:pPr>
              <w:spacing w:after="0" w:line="240" w:lineRule="auto"/>
              <w:rPr>
                <w:rFonts w:ascii="Arial" w:eastAsia="Times New Roman" w:hAnsi="Arial" w:cs="Arial"/>
                <w:color w:val="000000"/>
                <w:sz w:val="18"/>
                <w:szCs w:val="18"/>
                <w:lang w:eastAsia="ru-RU"/>
              </w:rPr>
            </w:pPr>
            <w:r w:rsidRPr="00C45F62">
              <w:rPr>
                <w:rFonts w:ascii="Arial" w:eastAsia="Times New Roman" w:hAnsi="Arial" w:cs="Arial"/>
                <w:b/>
                <w:bCs/>
                <w:color w:val="000000"/>
                <w:sz w:val="18"/>
                <w:szCs w:val="18"/>
                <w:bdr w:val="none" w:sz="0" w:space="0" w:color="auto" w:frame="1"/>
                <w:lang w:eastAsia="ru-RU"/>
              </w:rPr>
              <w:t>При одноместном размещении</w:t>
            </w:r>
          </w:p>
        </w:tc>
        <w:tc>
          <w:tcPr>
            <w:tcW w:w="5323" w:type="dxa"/>
            <w:vMerge/>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9932F5" w:rsidRPr="00C45F62" w:rsidRDefault="009932F5" w:rsidP="00C45F62">
            <w:pPr>
              <w:spacing w:after="0" w:line="240" w:lineRule="auto"/>
              <w:rPr>
                <w:rFonts w:ascii="Arial" w:eastAsia="Times New Roman" w:hAnsi="Arial" w:cs="Arial"/>
                <w:color w:val="000000"/>
                <w:sz w:val="18"/>
                <w:szCs w:val="18"/>
                <w:lang w:eastAsia="ru-RU"/>
              </w:rPr>
            </w:pPr>
          </w:p>
        </w:tc>
      </w:tr>
      <w:tr w:rsidR="009932F5" w:rsidRPr="00C45F62" w:rsidTr="009932F5">
        <w:trPr>
          <w:trHeight w:val="390"/>
        </w:trPr>
        <w:tc>
          <w:tcPr>
            <w:tcW w:w="4891" w:type="dxa"/>
            <w:tcBorders>
              <w:top w:val="single" w:sz="6" w:space="0" w:color="DDDDDD"/>
              <w:left w:val="single" w:sz="6" w:space="0" w:color="DDDDDD"/>
              <w:bottom w:val="single" w:sz="6" w:space="0" w:color="DDDDDD"/>
              <w:right w:val="single" w:sz="6" w:space="0" w:color="DDDDDD"/>
            </w:tcBorders>
            <w:shd w:val="clear" w:color="auto" w:fill="DBE5F1" w:themeFill="accent1" w:themeFillTint="33"/>
            <w:vAlign w:val="bottom"/>
            <w:hideMark/>
          </w:tcPr>
          <w:p w:rsidR="009932F5" w:rsidRPr="00C45F62" w:rsidRDefault="009932F5" w:rsidP="00C45F62">
            <w:pPr>
              <w:spacing w:after="0" w:line="240" w:lineRule="auto"/>
              <w:rPr>
                <w:rFonts w:ascii="Arial" w:eastAsia="Times New Roman" w:hAnsi="Arial" w:cs="Arial"/>
                <w:color w:val="000000"/>
                <w:sz w:val="18"/>
                <w:szCs w:val="18"/>
                <w:lang w:eastAsia="ru-RU"/>
              </w:rPr>
            </w:pPr>
            <w:r w:rsidRPr="00C45F62">
              <w:rPr>
                <w:rFonts w:ascii="Arial" w:eastAsia="Times New Roman" w:hAnsi="Arial" w:cs="Arial"/>
                <w:b/>
                <w:bCs/>
                <w:color w:val="000000"/>
                <w:sz w:val="18"/>
                <w:szCs w:val="18"/>
                <w:bdr w:val="none" w:sz="0" w:space="0" w:color="auto" w:frame="1"/>
                <w:lang w:eastAsia="ru-RU"/>
              </w:rPr>
              <w:t>Детям до 12 лет</w:t>
            </w:r>
          </w:p>
        </w:tc>
        <w:tc>
          <w:tcPr>
            <w:tcW w:w="5323" w:type="dxa"/>
            <w:vMerge/>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9932F5" w:rsidRPr="00C45F62" w:rsidRDefault="009932F5" w:rsidP="00C45F62">
            <w:pPr>
              <w:spacing w:after="0" w:line="240" w:lineRule="auto"/>
              <w:rPr>
                <w:rFonts w:ascii="Arial" w:eastAsia="Times New Roman" w:hAnsi="Arial" w:cs="Arial"/>
                <w:color w:val="000000"/>
                <w:sz w:val="18"/>
                <w:szCs w:val="18"/>
                <w:lang w:eastAsia="ru-RU"/>
              </w:rPr>
            </w:pPr>
          </w:p>
        </w:tc>
      </w:tr>
    </w:tbl>
    <w:p w:rsidR="00C45F62" w:rsidRPr="00C45F62" w:rsidRDefault="00C45F62" w:rsidP="00C45F62">
      <w:pPr>
        <w:shd w:val="clear" w:color="auto" w:fill="FFFFFF"/>
        <w:spacing w:after="0" w:line="240" w:lineRule="auto"/>
        <w:textAlignment w:val="baseline"/>
        <w:rPr>
          <w:rFonts w:ascii="Arial" w:eastAsia="Times New Roman" w:hAnsi="Arial" w:cs="Arial"/>
          <w:color w:val="000000"/>
          <w:sz w:val="18"/>
          <w:szCs w:val="18"/>
          <w:lang w:eastAsia="ru-RU"/>
        </w:rPr>
      </w:pPr>
      <w:r w:rsidRPr="00C45F62">
        <w:rPr>
          <w:rFonts w:ascii="Arial" w:eastAsia="Times New Roman" w:hAnsi="Arial" w:cs="Arial"/>
          <w:color w:val="000000"/>
          <w:sz w:val="18"/>
          <w:szCs w:val="18"/>
          <w:lang w:eastAsia="ru-RU"/>
        </w:rPr>
        <w:t> </w:t>
      </w:r>
    </w:p>
    <w:p w:rsidR="00C45F62" w:rsidRPr="00C45F62" w:rsidRDefault="00C45F62" w:rsidP="00C45F62">
      <w:pPr>
        <w:shd w:val="clear" w:color="auto" w:fill="FFFFFF"/>
        <w:spacing w:after="0" w:line="240" w:lineRule="auto"/>
        <w:textAlignment w:val="baseline"/>
        <w:rPr>
          <w:rFonts w:ascii="Arial" w:eastAsia="Times New Roman" w:hAnsi="Arial" w:cs="Arial"/>
          <w:color w:val="000000"/>
          <w:sz w:val="18"/>
          <w:szCs w:val="18"/>
          <w:lang w:eastAsia="ru-RU"/>
        </w:rPr>
      </w:pPr>
      <w:r w:rsidRPr="00C45F62">
        <w:rPr>
          <w:rFonts w:ascii="Arial" w:eastAsia="Times New Roman" w:hAnsi="Arial" w:cs="Arial"/>
          <w:b/>
          <w:bCs/>
          <w:color w:val="000000"/>
          <w:sz w:val="18"/>
          <w:szCs w:val="18"/>
          <w:bdr w:val="none" w:sz="0" w:space="0" w:color="auto" w:frame="1"/>
          <w:lang w:eastAsia="ru-RU"/>
        </w:rPr>
        <w:t>Дополнительные услуги:</w:t>
      </w:r>
    </w:p>
    <w:p w:rsidR="00C45F62" w:rsidRPr="00C45F62" w:rsidRDefault="00C45F62" w:rsidP="00C45F62">
      <w:pPr>
        <w:shd w:val="clear" w:color="auto" w:fill="FFFFFF"/>
        <w:spacing w:after="0" w:line="240" w:lineRule="auto"/>
        <w:textAlignment w:val="baseline"/>
        <w:rPr>
          <w:rFonts w:ascii="Arial" w:eastAsia="Times New Roman" w:hAnsi="Arial" w:cs="Arial"/>
          <w:color w:val="000000"/>
          <w:sz w:val="18"/>
          <w:szCs w:val="18"/>
          <w:lang w:eastAsia="ru-RU"/>
        </w:rPr>
      </w:pPr>
      <w:r w:rsidRPr="00C45F62">
        <w:rPr>
          <w:rFonts w:ascii="Arial" w:eastAsia="Times New Roman" w:hAnsi="Arial" w:cs="Arial"/>
          <w:color w:val="000000"/>
          <w:sz w:val="18"/>
          <w:szCs w:val="18"/>
          <w:lang w:eastAsia="ru-RU"/>
        </w:rPr>
        <w:t>— Доп. ночь в отеле при двухместном размещении — 6 000</w:t>
      </w:r>
    </w:p>
    <w:p w:rsidR="00C45F62" w:rsidRPr="00C45F62" w:rsidRDefault="00C45F62" w:rsidP="00C45F62">
      <w:pPr>
        <w:shd w:val="clear" w:color="auto" w:fill="FFFFFF"/>
        <w:spacing w:after="0" w:line="240" w:lineRule="auto"/>
        <w:textAlignment w:val="baseline"/>
        <w:rPr>
          <w:rFonts w:ascii="Arial" w:eastAsia="Times New Roman" w:hAnsi="Arial" w:cs="Arial"/>
          <w:color w:val="000000"/>
          <w:sz w:val="18"/>
          <w:szCs w:val="18"/>
          <w:lang w:eastAsia="ru-RU"/>
        </w:rPr>
      </w:pPr>
      <w:r w:rsidRPr="00C45F62">
        <w:rPr>
          <w:rFonts w:ascii="Arial" w:eastAsia="Times New Roman" w:hAnsi="Arial" w:cs="Arial"/>
          <w:color w:val="000000"/>
          <w:sz w:val="18"/>
          <w:szCs w:val="18"/>
          <w:lang w:eastAsia="ru-RU"/>
        </w:rPr>
        <w:t>— Доп. ночь в отеле при одноместном размещении — 5 500</w:t>
      </w:r>
    </w:p>
    <w:p w:rsidR="00C45F62" w:rsidRPr="00C45F62" w:rsidRDefault="00C45F62" w:rsidP="00C45F62">
      <w:pPr>
        <w:shd w:val="clear" w:color="auto" w:fill="FFFFFF"/>
        <w:spacing w:after="0" w:line="240" w:lineRule="auto"/>
        <w:textAlignment w:val="baseline"/>
        <w:rPr>
          <w:rFonts w:ascii="Arial" w:eastAsia="Times New Roman" w:hAnsi="Arial" w:cs="Arial"/>
          <w:color w:val="000000"/>
          <w:sz w:val="18"/>
          <w:szCs w:val="18"/>
          <w:lang w:eastAsia="ru-RU"/>
        </w:rPr>
      </w:pPr>
      <w:r w:rsidRPr="00C45F62">
        <w:rPr>
          <w:rFonts w:ascii="Arial" w:eastAsia="Times New Roman" w:hAnsi="Arial" w:cs="Arial"/>
          <w:color w:val="000000"/>
          <w:sz w:val="18"/>
          <w:szCs w:val="18"/>
          <w:lang w:eastAsia="ru-RU"/>
        </w:rPr>
        <w:t>— Доп. ночь в отеле при трехместном размещении — 7 000</w:t>
      </w:r>
    </w:p>
    <w:p w:rsidR="00C45F62" w:rsidRPr="00C45F62" w:rsidRDefault="00C45F62" w:rsidP="00C45F62">
      <w:pPr>
        <w:shd w:val="clear" w:color="auto" w:fill="FFFFFF"/>
        <w:spacing w:after="0" w:line="240" w:lineRule="auto"/>
        <w:textAlignment w:val="baseline"/>
        <w:rPr>
          <w:rFonts w:ascii="Arial" w:eastAsia="Times New Roman" w:hAnsi="Arial" w:cs="Arial"/>
          <w:color w:val="000000"/>
          <w:sz w:val="18"/>
          <w:szCs w:val="18"/>
          <w:lang w:eastAsia="ru-RU"/>
        </w:rPr>
      </w:pPr>
      <w:r w:rsidRPr="00C45F62">
        <w:rPr>
          <w:rFonts w:ascii="Arial" w:eastAsia="Times New Roman" w:hAnsi="Arial" w:cs="Arial"/>
          <w:color w:val="000000"/>
          <w:sz w:val="18"/>
          <w:szCs w:val="18"/>
          <w:lang w:eastAsia="ru-RU"/>
        </w:rPr>
        <w:t>Ави</w:t>
      </w:r>
      <w:proofErr w:type="gramStart"/>
      <w:r w:rsidRPr="00C45F62">
        <w:rPr>
          <w:rFonts w:ascii="Arial" w:eastAsia="Times New Roman" w:hAnsi="Arial" w:cs="Arial"/>
          <w:color w:val="000000"/>
          <w:sz w:val="18"/>
          <w:szCs w:val="18"/>
          <w:lang w:eastAsia="ru-RU"/>
        </w:rPr>
        <w:t>а-</w:t>
      </w:r>
      <w:proofErr w:type="gramEnd"/>
      <w:r w:rsidRPr="00C45F62">
        <w:rPr>
          <w:rFonts w:ascii="Arial" w:eastAsia="Times New Roman" w:hAnsi="Arial" w:cs="Arial"/>
          <w:color w:val="000000"/>
          <w:sz w:val="18"/>
          <w:szCs w:val="18"/>
          <w:lang w:eastAsia="ru-RU"/>
        </w:rPr>
        <w:t xml:space="preserve"> и ж/д билет до Махачкалы и обратно</w:t>
      </w:r>
    </w:p>
    <w:p w:rsidR="00335679" w:rsidRPr="00335679" w:rsidRDefault="00C45F62" w:rsidP="00335679">
      <w:pPr>
        <w:shd w:val="clear" w:color="auto" w:fill="FFFFFF"/>
        <w:spacing w:after="0" w:line="240" w:lineRule="auto"/>
        <w:textAlignment w:val="baseline"/>
        <w:rPr>
          <w:rFonts w:ascii="Arial" w:eastAsia="Times New Roman" w:hAnsi="Arial" w:cs="Arial"/>
          <w:color w:val="000000"/>
          <w:sz w:val="18"/>
          <w:szCs w:val="18"/>
          <w:lang w:eastAsia="ru-RU"/>
        </w:rPr>
      </w:pPr>
      <w:r w:rsidRPr="00C45F62">
        <w:rPr>
          <w:rFonts w:ascii="Arial" w:eastAsia="Times New Roman" w:hAnsi="Arial" w:cs="Arial"/>
          <w:b/>
          <w:bCs/>
          <w:color w:val="000000"/>
          <w:sz w:val="18"/>
          <w:szCs w:val="18"/>
          <w:bdr w:val="none" w:sz="0" w:space="0" w:color="auto" w:frame="1"/>
          <w:lang w:eastAsia="ru-RU"/>
        </w:rPr>
        <w:t>В стоимость тура включено:</w:t>
      </w:r>
      <w:r w:rsidRPr="00C45F62">
        <w:rPr>
          <w:rFonts w:ascii="Arial" w:eastAsia="Times New Roman" w:hAnsi="Arial" w:cs="Arial"/>
          <w:color w:val="000000"/>
          <w:sz w:val="18"/>
          <w:szCs w:val="18"/>
          <w:lang w:eastAsia="ru-RU"/>
        </w:rPr>
        <w:br/>
      </w:r>
      <w:r w:rsidR="00335679" w:rsidRPr="00335679">
        <w:rPr>
          <w:rFonts w:ascii="Arial" w:eastAsia="Times New Roman" w:hAnsi="Arial" w:cs="Arial"/>
          <w:color w:val="000000"/>
          <w:sz w:val="18"/>
          <w:szCs w:val="18"/>
          <w:lang w:eastAsia="ru-RU"/>
        </w:rPr>
        <w:t>— транспортное обслуживание по программе</w:t>
      </w:r>
      <w:r w:rsidR="00335679" w:rsidRPr="00335679">
        <w:rPr>
          <w:rFonts w:ascii="Arial" w:eastAsia="Times New Roman" w:hAnsi="Arial" w:cs="Arial"/>
          <w:color w:val="000000"/>
          <w:sz w:val="18"/>
          <w:szCs w:val="18"/>
          <w:lang w:eastAsia="ru-RU"/>
        </w:rPr>
        <w:br/>
        <w:t xml:space="preserve">— экскурсионное обслуживание по программе </w:t>
      </w:r>
    </w:p>
    <w:p w:rsidR="00335679" w:rsidRPr="00335679" w:rsidRDefault="00335679" w:rsidP="00335679">
      <w:pPr>
        <w:shd w:val="clear" w:color="auto" w:fill="FFFFFF"/>
        <w:spacing w:after="0" w:line="240" w:lineRule="auto"/>
        <w:textAlignment w:val="baseline"/>
        <w:rPr>
          <w:rFonts w:ascii="Arial" w:eastAsia="Times New Roman" w:hAnsi="Arial" w:cs="Arial"/>
          <w:color w:val="000000"/>
          <w:sz w:val="18"/>
          <w:szCs w:val="18"/>
          <w:lang w:eastAsia="ru-RU"/>
        </w:rPr>
      </w:pPr>
      <w:r w:rsidRPr="00335679">
        <w:rPr>
          <w:rFonts w:ascii="Arial" w:eastAsia="Times New Roman" w:hAnsi="Arial" w:cs="Arial"/>
          <w:color w:val="000000"/>
          <w:sz w:val="18"/>
          <w:szCs w:val="18"/>
          <w:lang w:eastAsia="ru-RU"/>
        </w:rPr>
        <w:t>— проживание на базе в горах 4 дня/3 ночи</w:t>
      </w:r>
      <w:r w:rsidRPr="00335679">
        <w:rPr>
          <w:rFonts w:ascii="Arial" w:eastAsia="Times New Roman" w:hAnsi="Arial" w:cs="Arial"/>
          <w:color w:val="000000"/>
          <w:sz w:val="18"/>
          <w:szCs w:val="18"/>
          <w:lang w:eastAsia="ru-RU"/>
        </w:rPr>
        <w:br/>
        <w:t>— двухразовое питание: завтраки на базе и обеды по программе</w:t>
      </w:r>
      <w:r w:rsidRPr="00335679">
        <w:rPr>
          <w:rFonts w:ascii="Arial" w:eastAsia="Times New Roman" w:hAnsi="Arial" w:cs="Arial"/>
          <w:color w:val="000000"/>
          <w:sz w:val="18"/>
          <w:szCs w:val="18"/>
          <w:lang w:eastAsia="ru-RU"/>
        </w:rPr>
        <w:br/>
        <w:t>— входные билеты в музеи</w:t>
      </w:r>
    </w:p>
    <w:p w:rsidR="00C45F62" w:rsidRPr="00C45F62" w:rsidRDefault="00C45F62" w:rsidP="00335679">
      <w:pPr>
        <w:shd w:val="clear" w:color="auto" w:fill="FFFFFF"/>
        <w:spacing w:after="0" w:line="240" w:lineRule="auto"/>
        <w:textAlignment w:val="baseline"/>
        <w:rPr>
          <w:rFonts w:ascii="Arial" w:eastAsia="Times New Roman" w:hAnsi="Arial" w:cs="Arial"/>
          <w:color w:val="000000"/>
          <w:sz w:val="18"/>
          <w:szCs w:val="18"/>
          <w:lang w:eastAsia="ru-RU"/>
        </w:rPr>
      </w:pPr>
      <w:r w:rsidRPr="00C45F62">
        <w:rPr>
          <w:rFonts w:ascii="Arial" w:eastAsia="Times New Roman" w:hAnsi="Arial" w:cs="Arial"/>
          <w:b/>
          <w:bCs/>
          <w:color w:val="000000"/>
          <w:sz w:val="18"/>
          <w:szCs w:val="18"/>
          <w:bdr w:val="none" w:sz="0" w:space="0" w:color="auto" w:frame="1"/>
          <w:lang w:eastAsia="ru-RU"/>
        </w:rPr>
        <w:t>В стоимость тура не включено:</w:t>
      </w:r>
    </w:p>
    <w:p w:rsidR="008C6D4E" w:rsidRPr="008C6D4E" w:rsidRDefault="008C6D4E" w:rsidP="008C6D4E">
      <w:pPr>
        <w:spacing w:after="0" w:line="240" w:lineRule="auto"/>
        <w:rPr>
          <w:rFonts w:ascii="Arial" w:eastAsia="Times New Roman" w:hAnsi="Arial" w:cs="Arial"/>
          <w:color w:val="000000"/>
          <w:sz w:val="18"/>
          <w:szCs w:val="18"/>
          <w:lang w:eastAsia="ru-RU"/>
        </w:rPr>
      </w:pPr>
      <w:r w:rsidRPr="008C6D4E">
        <w:rPr>
          <w:rFonts w:ascii="Arial" w:eastAsia="Times New Roman" w:hAnsi="Arial" w:cs="Arial"/>
          <w:color w:val="000000"/>
          <w:sz w:val="18"/>
          <w:szCs w:val="18"/>
          <w:lang w:eastAsia="ru-RU"/>
        </w:rPr>
        <w:t>— катание на катере по каньону (от 1200 рублей)</w:t>
      </w:r>
    </w:p>
    <w:p w:rsidR="008C6D4E" w:rsidRPr="008C6D4E" w:rsidRDefault="008C6D4E" w:rsidP="008C6D4E">
      <w:pPr>
        <w:spacing w:after="0" w:line="240" w:lineRule="auto"/>
        <w:rPr>
          <w:rFonts w:ascii="Arial" w:eastAsia="Times New Roman" w:hAnsi="Arial" w:cs="Arial"/>
          <w:color w:val="000000"/>
          <w:sz w:val="18"/>
          <w:szCs w:val="18"/>
          <w:lang w:eastAsia="ru-RU"/>
        </w:rPr>
      </w:pPr>
      <w:r w:rsidRPr="008C6D4E">
        <w:rPr>
          <w:rFonts w:ascii="Arial" w:eastAsia="Times New Roman" w:hAnsi="Arial" w:cs="Arial"/>
          <w:color w:val="000000"/>
          <w:sz w:val="18"/>
          <w:szCs w:val="18"/>
          <w:lang w:eastAsia="ru-RU"/>
        </w:rPr>
        <w:t xml:space="preserve">— входные билеты в комплекс пещер </w:t>
      </w:r>
      <w:proofErr w:type="spellStart"/>
      <w:r w:rsidRPr="008C6D4E">
        <w:rPr>
          <w:rFonts w:ascii="Arial" w:eastAsia="Times New Roman" w:hAnsi="Arial" w:cs="Arial"/>
          <w:color w:val="000000"/>
          <w:sz w:val="18"/>
          <w:szCs w:val="18"/>
          <w:lang w:eastAsia="ru-RU"/>
        </w:rPr>
        <w:t>Нохъо</w:t>
      </w:r>
      <w:proofErr w:type="spellEnd"/>
      <w:r w:rsidRPr="008C6D4E">
        <w:rPr>
          <w:rFonts w:ascii="Arial" w:eastAsia="Times New Roman" w:hAnsi="Arial" w:cs="Arial"/>
          <w:color w:val="000000"/>
          <w:sz w:val="18"/>
          <w:szCs w:val="18"/>
          <w:lang w:eastAsia="ru-RU"/>
        </w:rPr>
        <w:t xml:space="preserve"> (500р)</w:t>
      </w:r>
    </w:p>
    <w:p w:rsidR="008C6D4E" w:rsidRPr="008C6D4E" w:rsidRDefault="008C6D4E" w:rsidP="008C6D4E">
      <w:pPr>
        <w:spacing w:after="0" w:line="240" w:lineRule="auto"/>
        <w:rPr>
          <w:rFonts w:ascii="Arial" w:eastAsia="Times New Roman" w:hAnsi="Arial" w:cs="Arial"/>
          <w:color w:val="000000"/>
          <w:sz w:val="18"/>
          <w:szCs w:val="18"/>
          <w:lang w:eastAsia="ru-RU"/>
        </w:rPr>
      </w:pPr>
      <w:r w:rsidRPr="008C6D4E">
        <w:rPr>
          <w:rFonts w:ascii="Arial" w:eastAsia="Times New Roman" w:hAnsi="Arial" w:cs="Arial"/>
          <w:color w:val="000000"/>
          <w:sz w:val="18"/>
          <w:szCs w:val="18"/>
          <w:lang w:eastAsia="ru-RU"/>
        </w:rPr>
        <w:t>— ави</w:t>
      </w:r>
      <w:proofErr w:type="gramStart"/>
      <w:r w:rsidRPr="008C6D4E">
        <w:rPr>
          <w:rFonts w:ascii="Arial" w:eastAsia="Times New Roman" w:hAnsi="Arial" w:cs="Arial"/>
          <w:color w:val="000000"/>
          <w:sz w:val="18"/>
          <w:szCs w:val="18"/>
          <w:lang w:eastAsia="ru-RU"/>
        </w:rPr>
        <w:t>а-</w:t>
      </w:r>
      <w:proofErr w:type="gramEnd"/>
      <w:r w:rsidRPr="008C6D4E">
        <w:rPr>
          <w:rFonts w:ascii="Arial" w:eastAsia="Times New Roman" w:hAnsi="Arial" w:cs="Arial"/>
          <w:color w:val="000000"/>
          <w:sz w:val="18"/>
          <w:szCs w:val="18"/>
          <w:lang w:eastAsia="ru-RU"/>
        </w:rPr>
        <w:t xml:space="preserve"> и ж/д билеты</w:t>
      </w:r>
    </w:p>
    <w:p w:rsidR="008C6D4E" w:rsidRPr="008C6D4E" w:rsidRDefault="008C6D4E" w:rsidP="008C6D4E">
      <w:pPr>
        <w:spacing w:after="0" w:line="240" w:lineRule="auto"/>
        <w:rPr>
          <w:rFonts w:ascii="Arial" w:eastAsia="Times New Roman" w:hAnsi="Arial" w:cs="Arial"/>
          <w:color w:val="000000"/>
          <w:sz w:val="18"/>
          <w:szCs w:val="18"/>
          <w:lang w:eastAsia="ru-RU"/>
        </w:rPr>
      </w:pPr>
      <w:r w:rsidRPr="008C6D4E">
        <w:rPr>
          <w:rFonts w:ascii="Arial" w:eastAsia="Times New Roman" w:hAnsi="Arial" w:cs="Arial"/>
          <w:color w:val="000000"/>
          <w:sz w:val="18"/>
          <w:szCs w:val="18"/>
          <w:lang w:eastAsia="ru-RU"/>
        </w:rPr>
        <w:t>— ужины (примерно 600 рублей комплексный ужин на базе)</w:t>
      </w:r>
    </w:p>
    <w:p w:rsidR="008C6D4E" w:rsidRPr="008C6D4E" w:rsidRDefault="008C6D4E" w:rsidP="008C6D4E">
      <w:pPr>
        <w:spacing w:after="0" w:line="240" w:lineRule="auto"/>
        <w:rPr>
          <w:rFonts w:ascii="Arial" w:eastAsia="Times New Roman" w:hAnsi="Arial" w:cs="Arial"/>
          <w:color w:val="000000"/>
          <w:sz w:val="18"/>
          <w:szCs w:val="18"/>
          <w:lang w:eastAsia="ru-RU"/>
        </w:rPr>
      </w:pPr>
      <w:r w:rsidRPr="008C6D4E">
        <w:rPr>
          <w:rFonts w:ascii="Arial" w:eastAsia="Times New Roman" w:hAnsi="Arial" w:cs="Arial"/>
          <w:color w:val="000000"/>
          <w:sz w:val="18"/>
          <w:szCs w:val="18"/>
          <w:lang w:eastAsia="ru-RU"/>
        </w:rPr>
        <w:t xml:space="preserve">— прыжки с </w:t>
      </w:r>
      <w:proofErr w:type="spellStart"/>
      <w:r w:rsidRPr="008C6D4E">
        <w:rPr>
          <w:rFonts w:ascii="Arial" w:eastAsia="Times New Roman" w:hAnsi="Arial" w:cs="Arial"/>
          <w:color w:val="000000"/>
          <w:sz w:val="18"/>
          <w:szCs w:val="18"/>
          <w:lang w:eastAsia="ru-RU"/>
        </w:rPr>
        <w:t>тарзанки</w:t>
      </w:r>
      <w:proofErr w:type="spellEnd"/>
      <w:r w:rsidRPr="008C6D4E">
        <w:rPr>
          <w:rFonts w:ascii="Arial" w:eastAsia="Times New Roman" w:hAnsi="Arial" w:cs="Arial"/>
          <w:color w:val="000000"/>
          <w:sz w:val="18"/>
          <w:szCs w:val="18"/>
          <w:lang w:eastAsia="ru-RU"/>
        </w:rPr>
        <w:t xml:space="preserve"> (стоимость уточняется)</w:t>
      </w:r>
    </w:p>
    <w:p w:rsidR="0044377B" w:rsidRPr="0044377B" w:rsidRDefault="008C6D4E" w:rsidP="008C6D4E">
      <w:pPr>
        <w:spacing w:after="0" w:line="240" w:lineRule="auto"/>
        <w:rPr>
          <w:rFonts w:ascii="Arial" w:eastAsia="Times New Roman" w:hAnsi="Arial" w:cs="Arial"/>
          <w:bCs/>
          <w:sz w:val="18"/>
          <w:szCs w:val="18"/>
          <w:lang w:eastAsia="ru-RU"/>
        </w:rPr>
      </w:pPr>
      <w:r w:rsidRPr="008C6D4E">
        <w:rPr>
          <w:rFonts w:ascii="Arial" w:eastAsia="Times New Roman" w:hAnsi="Arial" w:cs="Arial"/>
          <w:color w:val="000000"/>
          <w:sz w:val="18"/>
          <w:szCs w:val="18"/>
          <w:lang w:eastAsia="ru-RU"/>
        </w:rPr>
        <w:t>— сувениры и другие личные покупки</w:t>
      </w:r>
      <w:bookmarkStart w:id="0" w:name="_GoBack"/>
      <w:bookmarkEnd w:id="0"/>
    </w:p>
    <w:p w:rsidR="00395072" w:rsidRPr="0044377B" w:rsidRDefault="00395072" w:rsidP="00395072">
      <w:pPr>
        <w:spacing w:after="0" w:line="240" w:lineRule="auto"/>
        <w:rPr>
          <w:rFonts w:ascii="Arial" w:eastAsia="Times New Roman" w:hAnsi="Arial" w:cs="Arial"/>
          <w:sz w:val="18"/>
          <w:szCs w:val="18"/>
          <w:lang w:eastAsia="ru-RU"/>
        </w:rPr>
      </w:pPr>
    </w:p>
    <w:p w:rsidR="0044377B" w:rsidRPr="0044377B" w:rsidRDefault="0044377B" w:rsidP="0044377B">
      <w:pPr>
        <w:pStyle w:val="a3"/>
        <w:ind w:right="-285"/>
        <w:rPr>
          <w:rFonts w:ascii="Arial" w:hAnsi="Arial" w:cs="Arial"/>
          <w:color w:val="C00000"/>
          <w:sz w:val="18"/>
          <w:szCs w:val="18"/>
          <w:lang w:eastAsia="ru-RU"/>
        </w:rPr>
      </w:pPr>
      <w:r w:rsidRPr="0044377B">
        <w:rPr>
          <w:rFonts w:ascii="Arial" w:hAnsi="Arial" w:cs="Arial"/>
          <w:b/>
          <w:bCs/>
          <w:i/>
          <w:iCs/>
          <w:color w:val="C00000"/>
          <w:sz w:val="18"/>
          <w:szCs w:val="18"/>
          <w:lang w:eastAsia="ru-RU"/>
        </w:rPr>
        <w:t>Внимание!</w:t>
      </w:r>
      <w:r w:rsidRPr="0044377B">
        <w:rPr>
          <w:rFonts w:ascii="Arial" w:hAnsi="Arial" w:cs="Arial"/>
          <w:i/>
          <w:iCs/>
          <w:color w:val="C00000"/>
          <w:sz w:val="18"/>
          <w:szCs w:val="18"/>
          <w:lang w:eastAsia="ru-RU"/>
        </w:rPr>
        <w:t> В связи с погодными условиями в целях безопасности Туроператор оставляет за собой право  изменить экскурсионную программу.</w:t>
      </w:r>
    </w:p>
    <w:p w:rsidR="0044377B" w:rsidRPr="0044377B" w:rsidRDefault="0044377B" w:rsidP="0044377B">
      <w:pPr>
        <w:pStyle w:val="a3"/>
        <w:ind w:right="-285"/>
        <w:rPr>
          <w:rFonts w:ascii="Arial" w:hAnsi="Arial" w:cs="Arial"/>
          <w:color w:val="C00000"/>
          <w:sz w:val="18"/>
          <w:szCs w:val="18"/>
          <w:lang w:eastAsia="ru-RU"/>
        </w:rPr>
      </w:pPr>
      <w:r w:rsidRPr="0044377B">
        <w:rPr>
          <w:rFonts w:ascii="Arial" w:hAnsi="Arial" w:cs="Arial"/>
          <w:color w:val="C00000"/>
          <w:sz w:val="18"/>
          <w:szCs w:val="18"/>
          <w:lang w:eastAsia="ru-RU"/>
        </w:rPr>
        <w:t> </w:t>
      </w:r>
    </w:p>
    <w:p w:rsidR="0044377B" w:rsidRPr="0044377B" w:rsidRDefault="0044377B" w:rsidP="0044377B">
      <w:pPr>
        <w:pStyle w:val="a3"/>
        <w:ind w:right="-285"/>
        <w:rPr>
          <w:rFonts w:ascii="Arial" w:hAnsi="Arial" w:cs="Arial"/>
          <w:color w:val="C00000"/>
          <w:sz w:val="18"/>
          <w:szCs w:val="18"/>
          <w:lang w:eastAsia="ru-RU"/>
        </w:rPr>
      </w:pPr>
      <w:r w:rsidRPr="0044377B">
        <w:rPr>
          <w:rFonts w:ascii="Arial" w:hAnsi="Arial" w:cs="Arial"/>
          <w:b/>
          <w:bCs/>
          <w:color w:val="C00000"/>
          <w:sz w:val="18"/>
          <w:szCs w:val="18"/>
          <w:lang w:eastAsia="ru-RU"/>
        </w:rPr>
        <w:t xml:space="preserve">Информация по месту и времени встречи в первый день участники тура получают от гида. Накануне вечером в групповом чате </w:t>
      </w:r>
      <w:proofErr w:type="spellStart"/>
      <w:r w:rsidRPr="0044377B">
        <w:rPr>
          <w:rFonts w:ascii="Arial" w:hAnsi="Arial" w:cs="Arial"/>
          <w:b/>
          <w:bCs/>
          <w:color w:val="C00000"/>
          <w:sz w:val="18"/>
          <w:szCs w:val="18"/>
          <w:lang w:eastAsia="ru-RU"/>
        </w:rPr>
        <w:t>мессенджера</w:t>
      </w:r>
      <w:proofErr w:type="spellEnd"/>
      <w:r w:rsidRPr="0044377B">
        <w:rPr>
          <w:rFonts w:ascii="Arial" w:hAnsi="Arial" w:cs="Arial"/>
          <w:b/>
          <w:bCs/>
          <w:color w:val="C00000"/>
          <w:sz w:val="18"/>
          <w:szCs w:val="18"/>
          <w:lang w:eastAsia="ru-RU"/>
        </w:rPr>
        <w:t xml:space="preserve"> </w:t>
      </w:r>
      <w:proofErr w:type="spellStart"/>
      <w:r w:rsidRPr="0044377B">
        <w:rPr>
          <w:rFonts w:ascii="Arial" w:hAnsi="Arial" w:cs="Arial"/>
          <w:b/>
          <w:bCs/>
          <w:color w:val="C00000"/>
          <w:sz w:val="18"/>
          <w:szCs w:val="18"/>
          <w:lang w:eastAsia="ru-RU"/>
        </w:rPr>
        <w:t>Whatsapp</w:t>
      </w:r>
      <w:proofErr w:type="spellEnd"/>
      <w:r w:rsidRPr="0044377B">
        <w:rPr>
          <w:rFonts w:ascii="Arial" w:hAnsi="Arial" w:cs="Arial"/>
          <w:b/>
          <w:bCs/>
          <w:color w:val="C00000"/>
          <w:sz w:val="18"/>
          <w:szCs w:val="18"/>
          <w:lang w:eastAsia="ru-RU"/>
        </w:rPr>
        <w:t xml:space="preserve"> после 18-00</w:t>
      </w:r>
    </w:p>
    <w:p w:rsidR="0044377B" w:rsidRPr="0044377B" w:rsidRDefault="0044377B" w:rsidP="0044377B">
      <w:pPr>
        <w:pStyle w:val="a3"/>
        <w:ind w:right="-285"/>
        <w:rPr>
          <w:rFonts w:ascii="Arial" w:hAnsi="Arial" w:cs="Arial"/>
          <w:color w:val="C00000"/>
          <w:sz w:val="18"/>
          <w:szCs w:val="18"/>
          <w:lang w:eastAsia="ru-RU"/>
        </w:rPr>
      </w:pPr>
    </w:p>
    <w:p w:rsidR="00494E41" w:rsidRDefault="00494E41" w:rsidP="00782545">
      <w:pPr>
        <w:pStyle w:val="a3"/>
        <w:ind w:right="-285"/>
        <w:rPr>
          <w:rFonts w:ascii="Arial" w:hAnsi="Arial" w:cs="Arial"/>
          <w:color w:val="C00000"/>
          <w:sz w:val="18"/>
          <w:szCs w:val="18"/>
          <w:lang w:eastAsia="ru-RU"/>
        </w:rPr>
      </w:pPr>
    </w:p>
    <w:tbl>
      <w:tblPr>
        <w:tblStyle w:val="2"/>
        <w:tblW w:w="0" w:type="auto"/>
        <w:tblInd w:w="392" w:type="dxa"/>
        <w:tblLook w:val="04A0" w:firstRow="1" w:lastRow="0" w:firstColumn="1" w:lastColumn="0" w:noHBand="0" w:noVBand="1"/>
      </w:tblPr>
      <w:tblGrid>
        <w:gridCol w:w="1438"/>
        <w:gridCol w:w="1770"/>
        <w:gridCol w:w="1770"/>
        <w:gridCol w:w="1770"/>
        <w:gridCol w:w="1771"/>
        <w:gridCol w:w="1771"/>
      </w:tblGrid>
      <w:tr w:rsidR="00335679" w:rsidRPr="00335679" w:rsidTr="00335679">
        <w:tc>
          <w:tcPr>
            <w:tcW w:w="10290" w:type="dxa"/>
            <w:gridSpan w:val="6"/>
          </w:tcPr>
          <w:p w:rsidR="00335679" w:rsidRPr="00335679" w:rsidRDefault="00335679" w:rsidP="00335679">
            <w:pPr>
              <w:spacing w:after="200" w:line="360" w:lineRule="auto"/>
              <w:contextualSpacing/>
              <w:jc w:val="center"/>
              <w:textAlignment w:val="baseline"/>
              <w:rPr>
                <w:rFonts w:ascii="Arial" w:eastAsia="Times New Roman" w:hAnsi="Arial" w:cs="Arial"/>
                <w:color w:val="000000"/>
                <w:sz w:val="18"/>
                <w:szCs w:val="18"/>
                <w:lang w:eastAsia="ru-RU"/>
              </w:rPr>
            </w:pPr>
            <w:r w:rsidRPr="00335679">
              <w:rPr>
                <w:rFonts w:ascii="Arial" w:eastAsia="Times New Roman" w:hAnsi="Arial" w:cs="Arial"/>
                <w:b/>
                <w:bCs/>
                <w:color w:val="000000"/>
                <w:sz w:val="18"/>
                <w:szCs w:val="18"/>
                <w:bdr w:val="none" w:sz="0" w:space="0" w:color="auto" w:frame="1"/>
                <w:lang w:eastAsia="ru-RU"/>
              </w:rPr>
              <w:t>Заезды на сезон 2025 (по средам):</w:t>
            </w:r>
          </w:p>
        </w:tc>
      </w:tr>
      <w:tr w:rsidR="00335679" w:rsidRPr="00335679" w:rsidTr="00335679">
        <w:tc>
          <w:tcPr>
            <w:tcW w:w="1438" w:type="dxa"/>
          </w:tcPr>
          <w:p w:rsidR="00335679" w:rsidRPr="00335679" w:rsidRDefault="00335679" w:rsidP="00335679">
            <w:pPr>
              <w:spacing w:after="200" w:line="360" w:lineRule="auto"/>
              <w:contextualSpacing/>
              <w:jc w:val="center"/>
              <w:textAlignment w:val="baseline"/>
              <w:rPr>
                <w:rFonts w:ascii="Arial" w:eastAsia="Times New Roman" w:hAnsi="Arial" w:cs="Arial"/>
                <w:color w:val="000000"/>
                <w:sz w:val="18"/>
                <w:szCs w:val="18"/>
                <w:lang w:eastAsia="ru-RU"/>
              </w:rPr>
            </w:pPr>
            <w:r w:rsidRPr="00335679">
              <w:rPr>
                <w:rFonts w:ascii="Arial" w:eastAsia="Times New Roman" w:hAnsi="Arial" w:cs="Arial"/>
                <w:b/>
                <w:bCs/>
                <w:sz w:val="18"/>
                <w:szCs w:val="18"/>
                <w:bdr w:val="none" w:sz="0" w:space="0" w:color="auto" w:frame="1"/>
                <w:lang w:eastAsia="ru-RU"/>
              </w:rPr>
              <w:t>Апрель</w:t>
            </w:r>
          </w:p>
        </w:tc>
        <w:tc>
          <w:tcPr>
            <w:tcW w:w="1770" w:type="dxa"/>
          </w:tcPr>
          <w:p w:rsidR="00335679" w:rsidRPr="00335679" w:rsidRDefault="00335679" w:rsidP="00335679">
            <w:pPr>
              <w:spacing w:after="200" w:line="360" w:lineRule="auto"/>
              <w:contextualSpacing/>
              <w:jc w:val="center"/>
              <w:textAlignment w:val="baseline"/>
              <w:rPr>
                <w:rFonts w:ascii="Arial" w:eastAsia="Times New Roman" w:hAnsi="Arial" w:cs="Arial"/>
                <w:color w:val="000000"/>
                <w:sz w:val="18"/>
                <w:szCs w:val="18"/>
                <w:lang w:eastAsia="ru-RU"/>
              </w:rPr>
            </w:pPr>
            <w:r w:rsidRPr="00335679">
              <w:rPr>
                <w:rFonts w:ascii="Arial" w:eastAsia="Times New Roman" w:hAnsi="Arial" w:cs="Arial"/>
                <w:color w:val="000000"/>
                <w:sz w:val="18"/>
                <w:szCs w:val="18"/>
                <w:lang w:eastAsia="ru-RU"/>
              </w:rPr>
              <w:t>23.04-26.04</w:t>
            </w:r>
          </w:p>
        </w:tc>
        <w:tc>
          <w:tcPr>
            <w:tcW w:w="1770" w:type="dxa"/>
          </w:tcPr>
          <w:p w:rsidR="00335679" w:rsidRPr="00335679" w:rsidRDefault="00335679" w:rsidP="00335679">
            <w:pPr>
              <w:spacing w:after="200" w:line="360" w:lineRule="auto"/>
              <w:contextualSpacing/>
              <w:jc w:val="center"/>
              <w:textAlignment w:val="baseline"/>
              <w:rPr>
                <w:rFonts w:ascii="Arial" w:eastAsia="Times New Roman" w:hAnsi="Arial" w:cs="Arial"/>
                <w:color w:val="000000"/>
                <w:sz w:val="18"/>
                <w:szCs w:val="18"/>
                <w:lang w:eastAsia="ru-RU"/>
              </w:rPr>
            </w:pPr>
            <w:r w:rsidRPr="00335679">
              <w:rPr>
                <w:rFonts w:ascii="Arial" w:eastAsia="Times New Roman" w:hAnsi="Arial" w:cs="Arial"/>
                <w:color w:val="000000"/>
                <w:sz w:val="18"/>
                <w:szCs w:val="18"/>
                <w:lang w:eastAsia="ru-RU"/>
              </w:rPr>
              <w:t>30.04-03.05</w:t>
            </w:r>
          </w:p>
        </w:tc>
        <w:tc>
          <w:tcPr>
            <w:tcW w:w="1770" w:type="dxa"/>
          </w:tcPr>
          <w:p w:rsidR="00335679" w:rsidRPr="00335679" w:rsidRDefault="00335679" w:rsidP="00335679">
            <w:pPr>
              <w:spacing w:after="200" w:line="360" w:lineRule="auto"/>
              <w:contextualSpacing/>
              <w:jc w:val="center"/>
              <w:textAlignment w:val="baseline"/>
              <w:rPr>
                <w:rFonts w:ascii="Arial" w:eastAsia="Times New Roman" w:hAnsi="Arial" w:cs="Arial"/>
                <w:color w:val="000000"/>
                <w:sz w:val="18"/>
                <w:szCs w:val="18"/>
                <w:lang w:eastAsia="ru-RU"/>
              </w:rPr>
            </w:pPr>
          </w:p>
        </w:tc>
        <w:tc>
          <w:tcPr>
            <w:tcW w:w="1771" w:type="dxa"/>
          </w:tcPr>
          <w:p w:rsidR="00335679" w:rsidRPr="00335679" w:rsidRDefault="00335679" w:rsidP="00335679">
            <w:pPr>
              <w:spacing w:after="200" w:line="360" w:lineRule="auto"/>
              <w:contextualSpacing/>
              <w:jc w:val="center"/>
              <w:textAlignment w:val="baseline"/>
              <w:rPr>
                <w:rFonts w:ascii="Arial" w:eastAsia="Times New Roman" w:hAnsi="Arial" w:cs="Arial"/>
                <w:color w:val="000000"/>
                <w:sz w:val="18"/>
                <w:szCs w:val="18"/>
                <w:lang w:eastAsia="ru-RU"/>
              </w:rPr>
            </w:pPr>
          </w:p>
        </w:tc>
        <w:tc>
          <w:tcPr>
            <w:tcW w:w="1771" w:type="dxa"/>
          </w:tcPr>
          <w:p w:rsidR="00335679" w:rsidRPr="00335679" w:rsidRDefault="00335679" w:rsidP="00335679">
            <w:pPr>
              <w:spacing w:after="200" w:line="360" w:lineRule="auto"/>
              <w:contextualSpacing/>
              <w:jc w:val="center"/>
              <w:textAlignment w:val="baseline"/>
              <w:rPr>
                <w:rFonts w:ascii="Arial" w:eastAsia="Times New Roman" w:hAnsi="Arial" w:cs="Arial"/>
                <w:color w:val="000000"/>
                <w:sz w:val="18"/>
                <w:szCs w:val="18"/>
                <w:lang w:eastAsia="ru-RU"/>
              </w:rPr>
            </w:pPr>
          </w:p>
        </w:tc>
      </w:tr>
      <w:tr w:rsidR="00335679" w:rsidRPr="00335679" w:rsidTr="00335679">
        <w:tc>
          <w:tcPr>
            <w:tcW w:w="1438" w:type="dxa"/>
          </w:tcPr>
          <w:p w:rsidR="00335679" w:rsidRPr="00335679" w:rsidRDefault="00335679" w:rsidP="00335679">
            <w:pPr>
              <w:spacing w:after="200" w:line="360" w:lineRule="auto"/>
              <w:contextualSpacing/>
              <w:jc w:val="center"/>
              <w:textAlignment w:val="baseline"/>
              <w:rPr>
                <w:rFonts w:ascii="Arial" w:eastAsia="Times New Roman" w:hAnsi="Arial" w:cs="Arial"/>
                <w:color w:val="000000"/>
                <w:sz w:val="18"/>
                <w:szCs w:val="18"/>
                <w:lang w:eastAsia="ru-RU"/>
              </w:rPr>
            </w:pPr>
            <w:r w:rsidRPr="00335679">
              <w:rPr>
                <w:rFonts w:ascii="Arial" w:eastAsia="Times New Roman" w:hAnsi="Arial" w:cs="Arial"/>
                <w:b/>
                <w:bCs/>
                <w:sz w:val="18"/>
                <w:szCs w:val="18"/>
                <w:bdr w:val="none" w:sz="0" w:space="0" w:color="auto" w:frame="1"/>
                <w:lang w:eastAsia="ru-RU"/>
              </w:rPr>
              <w:t>Май</w:t>
            </w:r>
          </w:p>
        </w:tc>
        <w:tc>
          <w:tcPr>
            <w:tcW w:w="1770" w:type="dxa"/>
          </w:tcPr>
          <w:p w:rsidR="00335679" w:rsidRPr="00335679" w:rsidRDefault="00335679" w:rsidP="00335679">
            <w:pPr>
              <w:spacing w:after="200" w:line="360" w:lineRule="auto"/>
              <w:contextualSpacing/>
              <w:jc w:val="center"/>
              <w:textAlignment w:val="baseline"/>
              <w:rPr>
                <w:rFonts w:ascii="Arial" w:eastAsia="Times New Roman" w:hAnsi="Arial" w:cs="Arial"/>
                <w:color w:val="000000"/>
                <w:sz w:val="18"/>
                <w:szCs w:val="18"/>
                <w:lang w:eastAsia="ru-RU"/>
              </w:rPr>
            </w:pPr>
            <w:r w:rsidRPr="00335679">
              <w:rPr>
                <w:rFonts w:ascii="Arial" w:eastAsia="Times New Roman" w:hAnsi="Arial" w:cs="Arial"/>
                <w:color w:val="000000"/>
                <w:sz w:val="18"/>
                <w:szCs w:val="18"/>
                <w:lang w:eastAsia="ru-RU"/>
              </w:rPr>
              <w:t>07.05-10.05</w:t>
            </w:r>
          </w:p>
        </w:tc>
        <w:tc>
          <w:tcPr>
            <w:tcW w:w="1770" w:type="dxa"/>
          </w:tcPr>
          <w:p w:rsidR="00335679" w:rsidRPr="00335679" w:rsidRDefault="00335679" w:rsidP="00335679">
            <w:pPr>
              <w:spacing w:after="200" w:line="360" w:lineRule="auto"/>
              <w:contextualSpacing/>
              <w:jc w:val="center"/>
              <w:textAlignment w:val="baseline"/>
              <w:rPr>
                <w:rFonts w:ascii="Arial" w:eastAsia="Times New Roman" w:hAnsi="Arial" w:cs="Arial"/>
                <w:color w:val="000000"/>
                <w:sz w:val="18"/>
                <w:szCs w:val="18"/>
                <w:lang w:eastAsia="ru-RU"/>
              </w:rPr>
            </w:pPr>
            <w:r w:rsidRPr="00335679">
              <w:rPr>
                <w:rFonts w:ascii="Arial" w:eastAsia="Times New Roman" w:hAnsi="Arial" w:cs="Arial"/>
                <w:color w:val="000000"/>
                <w:sz w:val="18"/>
                <w:szCs w:val="18"/>
                <w:lang w:eastAsia="ru-RU"/>
              </w:rPr>
              <w:t>14.05-17.05</w:t>
            </w:r>
          </w:p>
        </w:tc>
        <w:tc>
          <w:tcPr>
            <w:tcW w:w="1770" w:type="dxa"/>
          </w:tcPr>
          <w:p w:rsidR="00335679" w:rsidRPr="00335679" w:rsidRDefault="00335679" w:rsidP="00335679">
            <w:pPr>
              <w:spacing w:after="200" w:line="360" w:lineRule="auto"/>
              <w:contextualSpacing/>
              <w:jc w:val="center"/>
              <w:textAlignment w:val="baseline"/>
              <w:rPr>
                <w:rFonts w:ascii="Arial" w:eastAsia="Times New Roman" w:hAnsi="Arial" w:cs="Arial"/>
                <w:color w:val="000000"/>
                <w:sz w:val="18"/>
                <w:szCs w:val="18"/>
                <w:lang w:eastAsia="ru-RU"/>
              </w:rPr>
            </w:pPr>
            <w:r w:rsidRPr="00335679">
              <w:rPr>
                <w:rFonts w:ascii="Arial" w:eastAsia="Times New Roman" w:hAnsi="Arial" w:cs="Arial"/>
                <w:color w:val="000000"/>
                <w:sz w:val="18"/>
                <w:szCs w:val="18"/>
                <w:lang w:eastAsia="ru-RU"/>
              </w:rPr>
              <w:t>21.04-24.04</w:t>
            </w:r>
          </w:p>
        </w:tc>
        <w:tc>
          <w:tcPr>
            <w:tcW w:w="1771" w:type="dxa"/>
          </w:tcPr>
          <w:p w:rsidR="00335679" w:rsidRPr="00335679" w:rsidRDefault="00335679" w:rsidP="00335679">
            <w:pPr>
              <w:spacing w:after="200" w:line="360" w:lineRule="auto"/>
              <w:contextualSpacing/>
              <w:jc w:val="center"/>
              <w:textAlignment w:val="baseline"/>
              <w:rPr>
                <w:rFonts w:ascii="Arial" w:eastAsia="Times New Roman" w:hAnsi="Arial" w:cs="Arial"/>
                <w:color w:val="000000"/>
                <w:sz w:val="18"/>
                <w:szCs w:val="18"/>
                <w:lang w:eastAsia="ru-RU"/>
              </w:rPr>
            </w:pPr>
            <w:r w:rsidRPr="00335679">
              <w:rPr>
                <w:rFonts w:ascii="Arial" w:eastAsia="Times New Roman" w:hAnsi="Arial" w:cs="Arial"/>
                <w:color w:val="000000"/>
                <w:sz w:val="18"/>
                <w:szCs w:val="18"/>
                <w:lang w:eastAsia="ru-RU"/>
              </w:rPr>
              <w:t>28.04-31.04</w:t>
            </w:r>
          </w:p>
        </w:tc>
        <w:tc>
          <w:tcPr>
            <w:tcW w:w="1771" w:type="dxa"/>
          </w:tcPr>
          <w:p w:rsidR="00335679" w:rsidRPr="00335679" w:rsidRDefault="00335679" w:rsidP="00335679">
            <w:pPr>
              <w:spacing w:after="200" w:line="360" w:lineRule="auto"/>
              <w:contextualSpacing/>
              <w:jc w:val="center"/>
              <w:textAlignment w:val="baseline"/>
              <w:rPr>
                <w:rFonts w:ascii="Arial" w:eastAsia="Times New Roman" w:hAnsi="Arial" w:cs="Arial"/>
                <w:color w:val="000000"/>
                <w:sz w:val="18"/>
                <w:szCs w:val="18"/>
                <w:lang w:eastAsia="ru-RU"/>
              </w:rPr>
            </w:pPr>
          </w:p>
        </w:tc>
      </w:tr>
      <w:tr w:rsidR="00335679" w:rsidRPr="00335679" w:rsidTr="00335679">
        <w:tc>
          <w:tcPr>
            <w:tcW w:w="1438" w:type="dxa"/>
          </w:tcPr>
          <w:p w:rsidR="00335679" w:rsidRPr="00335679" w:rsidRDefault="00335679" w:rsidP="00335679">
            <w:pPr>
              <w:spacing w:after="200" w:line="360" w:lineRule="auto"/>
              <w:contextualSpacing/>
              <w:jc w:val="center"/>
              <w:textAlignment w:val="baseline"/>
              <w:rPr>
                <w:rFonts w:ascii="Arial" w:eastAsia="Times New Roman" w:hAnsi="Arial" w:cs="Arial"/>
                <w:color w:val="000000"/>
                <w:sz w:val="18"/>
                <w:szCs w:val="18"/>
                <w:lang w:eastAsia="ru-RU"/>
              </w:rPr>
            </w:pPr>
            <w:r w:rsidRPr="00335679">
              <w:rPr>
                <w:rFonts w:ascii="Arial" w:eastAsia="Times New Roman" w:hAnsi="Arial" w:cs="Arial"/>
                <w:b/>
                <w:bCs/>
                <w:sz w:val="18"/>
                <w:szCs w:val="18"/>
                <w:bdr w:val="none" w:sz="0" w:space="0" w:color="auto" w:frame="1"/>
                <w:lang w:eastAsia="ru-RU"/>
              </w:rPr>
              <w:t>Июнь</w:t>
            </w:r>
          </w:p>
        </w:tc>
        <w:tc>
          <w:tcPr>
            <w:tcW w:w="1770" w:type="dxa"/>
          </w:tcPr>
          <w:p w:rsidR="00335679" w:rsidRPr="00335679" w:rsidRDefault="00335679" w:rsidP="00335679">
            <w:pPr>
              <w:spacing w:after="200" w:line="360" w:lineRule="auto"/>
              <w:contextualSpacing/>
              <w:jc w:val="center"/>
              <w:textAlignment w:val="baseline"/>
              <w:rPr>
                <w:rFonts w:ascii="Arial" w:eastAsia="Times New Roman" w:hAnsi="Arial" w:cs="Arial"/>
                <w:color w:val="000000"/>
                <w:sz w:val="18"/>
                <w:szCs w:val="18"/>
                <w:lang w:eastAsia="ru-RU"/>
              </w:rPr>
            </w:pPr>
            <w:r w:rsidRPr="00335679">
              <w:rPr>
                <w:rFonts w:ascii="Arial" w:eastAsia="Times New Roman" w:hAnsi="Arial" w:cs="Arial"/>
                <w:color w:val="000000"/>
                <w:sz w:val="18"/>
                <w:szCs w:val="18"/>
                <w:lang w:eastAsia="ru-RU"/>
              </w:rPr>
              <w:t>04.06-07.06</w:t>
            </w:r>
          </w:p>
        </w:tc>
        <w:tc>
          <w:tcPr>
            <w:tcW w:w="1770" w:type="dxa"/>
          </w:tcPr>
          <w:p w:rsidR="00335679" w:rsidRPr="00335679" w:rsidRDefault="00335679" w:rsidP="00335679">
            <w:pPr>
              <w:spacing w:after="200" w:line="360" w:lineRule="auto"/>
              <w:contextualSpacing/>
              <w:jc w:val="center"/>
              <w:textAlignment w:val="baseline"/>
              <w:rPr>
                <w:rFonts w:ascii="Arial" w:eastAsia="Times New Roman" w:hAnsi="Arial" w:cs="Arial"/>
                <w:color w:val="000000"/>
                <w:sz w:val="18"/>
                <w:szCs w:val="18"/>
                <w:lang w:eastAsia="ru-RU"/>
              </w:rPr>
            </w:pPr>
            <w:r w:rsidRPr="00335679">
              <w:rPr>
                <w:rFonts w:ascii="Arial" w:eastAsia="Times New Roman" w:hAnsi="Arial" w:cs="Arial"/>
                <w:color w:val="000000"/>
                <w:sz w:val="18"/>
                <w:szCs w:val="18"/>
                <w:lang w:eastAsia="ru-RU"/>
              </w:rPr>
              <w:t>11.06-14.06</w:t>
            </w:r>
          </w:p>
        </w:tc>
        <w:tc>
          <w:tcPr>
            <w:tcW w:w="1770" w:type="dxa"/>
          </w:tcPr>
          <w:p w:rsidR="00335679" w:rsidRPr="00335679" w:rsidRDefault="00335679" w:rsidP="00335679">
            <w:pPr>
              <w:spacing w:after="200" w:line="360" w:lineRule="auto"/>
              <w:contextualSpacing/>
              <w:jc w:val="center"/>
              <w:textAlignment w:val="baseline"/>
              <w:rPr>
                <w:rFonts w:ascii="Arial" w:eastAsia="Times New Roman" w:hAnsi="Arial" w:cs="Arial"/>
                <w:color w:val="000000"/>
                <w:sz w:val="18"/>
                <w:szCs w:val="18"/>
                <w:lang w:eastAsia="ru-RU"/>
              </w:rPr>
            </w:pPr>
            <w:r w:rsidRPr="00335679">
              <w:rPr>
                <w:rFonts w:ascii="Arial" w:eastAsia="Times New Roman" w:hAnsi="Arial" w:cs="Arial"/>
                <w:color w:val="000000"/>
                <w:sz w:val="18"/>
                <w:szCs w:val="18"/>
                <w:lang w:eastAsia="ru-RU"/>
              </w:rPr>
              <w:t>18.06-21.06</w:t>
            </w:r>
          </w:p>
        </w:tc>
        <w:tc>
          <w:tcPr>
            <w:tcW w:w="1771" w:type="dxa"/>
          </w:tcPr>
          <w:p w:rsidR="00335679" w:rsidRPr="00335679" w:rsidRDefault="00335679" w:rsidP="00335679">
            <w:pPr>
              <w:spacing w:after="200" w:line="360" w:lineRule="auto"/>
              <w:contextualSpacing/>
              <w:jc w:val="center"/>
              <w:textAlignment w:val="baseline"/>
              <w:rPr>
                <w:rFonts w:ascii="Arial" w:eastAsia="Times New Roman" w:hAnsi="Arial" w:cs="Arial"/>
                <w:color w:val="000000"/>
                <w:sz w:val="18"/>
                <w:szCs w:val="18"/>
                <w:lang w:eastAsia="ru-RU"/>
              </w:rPr>
            </w:pPr>
            <w:r w:rsidRPr="00335679">
              <w:rPr>
                <w:rFonts w:ascii="Arial" w:eastAsia="Times New Roman" w:hAnsi="Arial" w:cs="Arial"/>
                <w:color w:val="000000"/>
                <w:sz w:val="18"/>
                <w:szCs w:val="18"/>
                <w:lang w:eastAsia="ru-RU"/>
              </w:rPr>
              <w:t>25.06-28.06</w:t>
            </w:r>
          </w:p>
        </w:tc>
        <w:tc>
          <w:tcPr>
            <w:tcW w:w="1771" w:type="dxa"/>
          </w:tcPr>
          <w:p w:rsidR="00335679" w:rsidRPr="00335679" w:rsidRDefault="00335679" w:rsidP="00335679">
            <w:pPr>
              <w:spacing w:after="200" w:line="360" w:lineRule="auto"/>
              <w:contextualSpacing/>
              <w:jc w:val="center"/>
              <w:textAlignment w:val="baseline"/>
              <w:rPr>
                <w:rFonts w:ascii="Arial" w:eastAsia="Times New Roman" w:hAnsi="Arial" w:cs="Arial"/>
                <w:color w:val="000000"/>
                <w:sz w:val="18"/>
                <w:szCs w:val="18"/>
                <w:lang w:eastAsia="ru-RU"/>
              </w:rPr>
            </w:pPr>
          </w:p>
        </w:tc>
      </w:tr>
      <w:tr w:rsidR="00335679" w:rsidRPr="00335679" w:rsidTr="00335679">
        <w:tc>
          <w:tcPr>
            <w:tcW w:w="1438" w:type="dxa"/>
          </w:tcPr>
          <w:p w:rsidR="00335679" w:rsidRPr="00335679" w:rsidRDefault="00335679" w:rsidP="00335679">
            <w:pPr>
              <w:spacing w:after="200" w:line="360" w:lineRule="auto"/>
              <w:contextualSpacing/>
              <w:jc w:val="center"/>
              <w:textAlignment w:val="baseline"/>
              <w:rPr>
                <w:rFonts w:ascii="Arial" w:eastAsia="Times New Roman" w:hAnsi="Arial" w:cs="Arial"/>
                <w:color w:val="000000"/>
                <w:sz w:val="18"/>
                <w:szCs w:val="18"/>
                <w:lang w:eastAsia="ru-RU"/>
              </w:rPr>
            </w:pPr>
            <w:r w:rsidRPr="00335679">
              <w:rPr>
                <w:rFonts w:ascii="Arial" w:eastAsia="Times New Roman" w:hAnsi="Arial" w:cs="Arial"/>
                <w:b/>
                <w:bCs/>
                <w:sz w:val="18"/>
                <w:szCs w:val="18"/>
                <w:bdr w:val="none" w:sz="0" w:space="0" w:color="auto" w:frame="1"/>
                <w:lang w:eastAsia="ru-RU"/>
              </w:rPr>
              <w:t>Июль</w:t>
            </w:r>
          </w:p>
        </w:tc>
        <w:tc>
          <w:tcPr>
            <w:tcW w:w="1770" w:type="dxa"/>
          </w:tcPr>
          <w:p w:rsidR="00335679" w:rsidRPr="00335679" w:rsidRDefault="00335679" w:rsidP="00335679">
            <w:pPr>
              <w:spacing w:after="200" w:line="360" w:lineRule="auto"/>
              <w:contextualSpacing/>
              <w:jc w:val="center"/>
              <w:textAlignment w:val="baseline"/>
              <w:rPr>
                <w:rFonts w:ascii="Arial" w:eastAsia="Times New Roman" w:hAnsi="Arial" w:cs="Arial"/>
                <w:color w:val="000000"/>
                <w:sz w:val="18"/>
                <w:szCs w:val="18"/>
                <w:lang w:eastAsia="ru-RU"/>
              </w:rPr>
            </w:pPr>
            <w:r w:rsidRPr="00335679">
              <w:rPr>
                <w:rFonts w:ascii="Arial" w:eastAsia="Times New Roman" w:hAnsi="Arial" w:cs="Arial"/>
                <w:color w:val="000000"/>
                <w:sz w:val="18"/>
                <w:szCs w:val="18"/>
                <w:lang w:eastAsia="ru-RU"/>
              </w:rPr>
              <w:t>02.07-05.07</w:t>
            </w:r>
          </w:p>
        </w:tc>
        <w:tc>
          <w:tcPr>
            <w:tcW w:w="1770" w:type="dxa"/>
          </w:tcPr>
          <w:p w:rsidR="00335679" w:rsidRPr="00335679" w:rsidRDefault="00335679" w:rsidP="00335679">
            <w:pPr>
              <w:spacing w:after="200" w:line="360" w:lineRule="auto"/>
              <w:contextualSpacing/>
              <w:jc w:val="center"/>
              <w:textAlignment w:val="baseline"/>
              <w:rPr>
                <w:rFonts w:ascii="Arial" w:eastAsia="Times New Roman" w:hAnsi="Arial" w:cs="Arial"/>
                <w:color w:val="000000"/>
                <w:sz w:val="18"/>
                <w:szCs w:val="18"/>
                <w:lang w:eastAsia="ru-RU"/>
              </w:rPr>
            </w:pPr>
            <w:r w:rsidRPr="00335679">
              <w:rPr>
                <w:rFonts w:ascii="Arial" w:eastAsia="Times New Roman" w:hAnsi="Arial" w:cs="Arial"/>
                <w:color w:val="000000"/>
                <w:sz w:val="18"/>
                <w:szCs w:val="18"/>
                <w:lang w:eastAsia="ru-RU"/>
              </w:rPr>
              <w:t>09.07-12.07</w:t>
            </w:r>
          </w:p>
        </w:tc>
        <w:tc>
          <w:tcPr>
            <w:tcW w:w="1770" w:type="dxa"/>
          </w:tcPr>
          <w:p w:rsidR="00335679" w:rsidRPr="00335679" w:rsidRDefault="00335679" w:rsidP="00335679">
            <w:pPr>
              <w:spacing w:after="200" w:line="360" w:lineRule="auto"/>
              <w:contextualSpacing/>
              <w:jc w:val="center"/>
              <w:textAlignment w:val="baseline"/>
              <w:rPr>
                <w:rFonts w:ascii="Arial" w:eastAsia="Times New Roman" w:hAnsi="Arial" w:cs="Arial"/>
                <w:color w:val="000000"/>
                <w:sz w:val="18"/>
                <w:szCs w:val="18"/>
                <w:lang w:eastAsia="ru-RU"/>
              </w:rPr>
            </w:pPr>
            <w:r w:rsidRPr="00335679">
              <w:rPr>
                <w:rFonts w:ascii="Arial" w:eastAsia="Times New Roman" w:hAnsi="Arial" w:cs="Arial"/>
                <w:color w:val="000000"/>
                <w:sz w:val="18"/>
                <w:szCs w:val="18"/>
                <w:lang w:eastAsia="ru-RU"/>
              </w:rPr>
              <w:t>16.07-19.07</w:t>
            </w:r>
          </w:p>
        </w:tc>
        <w:tc>
          <w:tcPr>
            <w:tcW w:w="1771" w:type="dxa"/>
          </w:tcPr>
          <w:p w:rsidR="00335679" w:rsidRPr="00335679" w:rsidRDefault="00335679" w:rsidP="00335679">
            <w:pPr>
              <w:spacing w:after="200" w:line="360" w:lineRule="auto"/>
              <w:contextualSpacing/>
              <w:jc w:val="center"/>
              <w:textAlignment w:val="baseline"/>
              <w:rPr>
                <w:rFonts w:ascii="Arial" w:eastAsia="Times New Roman" w:hAnsi="Arial" w:cs="Arial"/>
                <w:color w:val="000000"/>
                <w:sz w:val="18"/>
                <w:szCs w:val="18"/>
                <w:lang w:eastAsia="ru-RU"/>
              </w:rPr>
            </w:pPr>
            <w:r w:rsidRPr="00335679">
              <w:rPr>
                <w:rFonts w:ascii="Arial" w:eastAsia="Times New Roman" w:hAnsi="Arial" w:cs="Arial"/>
                <w:color w:val="000000"/>
                <w:sz w:val="18"/>
                <w:szCs w:val="18"/>
                <w:lang w:eastAsia="ru-RU"/>
              </w:rPr>
              <w:t>23.07-26.07</w:t>
            </w:r>
          </w:p>
        </w:tc>
        <w:tc>
          <w:tcPr>
            <w:tcW w:w="1771" w:type="dxa"/>
          </w:tcPr>
          <w:p w:rsidR="00335679" w:rsidRPr="00335679" w:rsidRDefault="00335679" w:rsidP="00335679">
            <w:pPr>
              <w:spacing w:after="200" w:line="360" w:lineRule="auto"/>
              <w:contextualSpacing/>
              <w:jc w:val="center"/>
              <w:textAlignment w:val="baseline"/>
              <w:rPr>
                <w:rFonts w:ascii="Arial" w:eastAsia="Times New Roman" w:hAnsi="Arial" w:cs="Arial"/>
                <w:color w:val="000000"/>
                <w:sz w:val="18"/>
                <w:szCs w:val="18"/>
                <w:lang w:eastAsia="ru-RU"/>
              </w:rPr>
            </w:pPr>
            <w:r w:rsidRPr="00335679">
              <w:rPr>
                <w:rFonts w:ascii="Arial" w:eastAsia="Times New Roman" w:hAnsi="Arial" w:cs="Arial"/>
                <w:color w:val="000000"/>
                <w:sz w:val="18"/>
                <w:szCs w:val="18"/>
                <w:lang w:eastAsia="ru-RU"/>
              </w:rPr>
              <w:t>30.07-02.08</w:t>
            </w:r>
          </w:p>
        </w:tc>
      </w:tr>
      <w:tr w:rsidR="00335679" w:rsidRPr="00335679" w:rsidTr="00335679">
        <w:tc>
          <w:tcPr>
            <w:tcW w:w="1438" w:type="dxa"/>
          </w:tcPr>
          <w:p w:rsidR="00335679" w:rsidRPr="00335679" w:rsidRDefault="00335679" w:rsidP="00335679">
            <w:pPr>
              <w:spacing w:after="200" w:line="360" w:lineRule="auto"/>
              <w:contextualSpacing/>
              <w:jc w:val="center"/>
              <w:textAlignment w:val="baseline"/>
              <w:rPr>
                <w:rFonts w:ascii="Arial" w:eastAsia="Times New Roman" w:hAnsi="Arial" w:cs="Arial"/>
                <w:color w:val="000000"/>
                <w:sz w:val="18"/>
                <w:szCs w:val="18"/>
                <w:lang w:eastAsia="ru-RU"/>
              </w:rPr>
            </w:pPr>
            <w:r w:rsidRPr="00335679">
              <w:rPr>
                <w:rFonts w:ascii="Arial" w:eastAsia="Times New Roman" w:hAnsi="Arial" w:cs="Arial"/>
                <w:b/>
                <w:bCs/>
                <w:sz w:val="18"/>
                <w:szCs w:val="18"/>
                <w:bdr w:val="none" w:sz="0" w:space="0" w:color="auto" w:frame="1"/>
                <w:lang w:eastAsia="ru-RU"/>
              </w:rPr>
              <w:t>Август</w:t>
            </w:r>
          </w:p>
        </w:tc>
        <w:tc>
          <w:tcPr>
            <w:tcW w:w="1770" w:type="dxa"/>
          </w:tcPr>
          <w:p w:rsidR="00335679" w:rsidRPr="00335679" w:rsidRDefault="00335679" w:rsidP="00335679">
            <w:pPr>
              <w:spacing w:after="200" w:line="360" w:lineRule="auto"/>
              <w:contextualSpacing/>
              <w:jc w:val="center"/>
              <w:textAlignment w:val="baseline"/>
              <w:rPr>
                <w:rFonts w:ascii="Arial" w:eastAsia="Times New Roman" w:hAnsi="Arial" w:cs="Arial"/>
                <w:color w:val="000000"/>
                <w:sz w:val="18"/>
                <w:szCs w:val="18"/>
                <w:lang w:eastAsia="ru-RU"/>
              </w:rPr>
            </w:pPr>
            <w:r w:rsidRPr="00335679">
              <w:rPr>
                <w:rFonts w:ascii="Arial" w:eastAsia="Times New Roman" w:hAnsi="Arial" w:cs="Arial"/>
                <w:color w:val="000000"/>
                <w:sz w:val="18"/>
                <w:szCs w:val="18"/>
                <w:lang w:eastAsia="ru-RU"/>
              </w:rPr>
              <w:t>06.08-09.08</w:t>
            </w:r>
          </w:p>
        </w:tc>
        <w:tc>
          <w:tcPr>
            <w:tcW w:w="1770" w:type="dxa"/>
          </w:tcPr>
          <w:p w:rsidR="00335679" w:rsidRPr="00335679" w:rsidRDefault="00335679" w:rsidP="00335679">
            <w:pPr>
              <w:spacing w:after="200" w:line="360" w:lineRule="auto"/>
              <w:contextualSpacing/>
              <w:jc w:val="center"/>
              <w:textAlignment w:val="baseline"/>
              <w:rPr>
                <w:rFonts w:ascii="Arial" w:eastAsia="Times New Roman" w:hAnsi="Arial" w:cs="Arial"/>
                <w:color w:val="000000"/>
                <w:sz w:val="18"/>
                <w:szCs w:val="18"/>
                <w:lang w:eastAsia="ru-RU"/>
              </w:rPr>
            </w:pPr>
            <w:r w:rsidRPr="00335679">
              <w:rPr>
                <w:rFonts w:ascii="Arial" w:eastAsia="Times New Roman" w:hAnsi="Arial" w:cs="Arial"/>
                <w:color w:val="000000"/>
                <w:sz w:val="18"/>
                <w:szCs w:val="18"/>
                <w:lang w:eastAsia="ru-RU"/>
              </w:rPr>
              <w:t>13.08-16.08</w:t>
            </w:r>
          </w:p>
        </w:tc>
        <w:tc>
          <w:tcPr>
            <w:tcW w:w="1770" w:type="dxa"/>
          </w:tcPr>
          <w:p w:rsidR="00335679" w:rsidRPr="00335679" w:rsidRDefault="00335679" w:rsidP="00335679">
            <w:pPr>
              <w:spacing w:after="200" w:line="360" w:lineRule="auto"/>
              <w:contextualSpacing/>
              <w:jc w:val="center"/>
              <w:textAlignment w:val="baseline"/>
              <w:rPr>
                <w:rFonts w:ascii="Arial" w:eastAsia="Times New Roman" w:hAnsi="Arial" w:cs="Arial"/>
                <w:color w:val="000000"/>
                <w:sz w:val="18"/>
                <w:szCs w:val="18"/>
                <w:lang w:eastAsia="ru-RU"/>
              </w:rPr>
            </w:pPr>
            <w:r w:rsidRPr="00335679">
              <w:rPr>
                <w:rFonts w:ascii="Arial" w:eastAsia="Times New Roman" w:hAnsi="Arial" w:cs="Arial"/>
                <w:color w:val="000000"/>
                <w:sz w:val="18"/>
                <w:szCs w:val="18"/>
                <w:lang w:eastAsia="ru-RU"/>
              </w:rPr>
              <w:t>20.08-23.08</w:t>
            </w:r>
          </w:p>
        </w:tc>
        <w:tc>
          <w:tcPr>
            <w:tcW w:w="1771" w:type="dxa"/>
          </w:tcPr>
          <w:p w:rsidR="00335679" w:rsidRPr="00335679" w:rsidRDefault="00335679" w:rsidP="00335679">
            <w:pPr>
              <w:spacing w:after="200" w:line="360" w:lineRule="auto"/>
              <w:contextualSpacing/>
              <w:jc w:val="center"/>
              <w:textAlignment w:val="baseline"/>
              <w:rPr>
                <w:rFonts w:ascii="Arial" w:eastAsia="Times New Roman" w:hAnsi="Arial" w:cs="Arial"/>
                <w:color w:val="000000"/>
                <w:sz w:val="18"/>
                <w:szCs w:val="18"/>
                <w:lang w:eastAsia="ru-RU"/>
              </w:rPr>
            </w:pPr>
            <w:r w:rsidRPr="00335679">
              <w:rPr>
                <w:rFonts w:ascii="Arial" w:eastAsia="Times New Roman" w:hAnsi="Arial" w:cs="Arial"/>
                <w:color w:val="000000"/>
                <w:sz w:val="18"/>
                <w:szCs w:val="18"/>
                <w:lang w:eastAsia="ru-RU"/>
              </w:rPr>
              <w:t>27.08-30.08</w:t>
            </w:r>
          </w:p>
        </w:tc>
        <w:tc>
          <w:tcPr>
            <w:tcW w:w="1771" w:type="dxa"/>
          </w:tcPr>
          <w:p w:rsidR="00335679" w:rsidRPr="00335679" w:rsidRDefault="00335679" w:rsidP="00335679">
            <w:pPr>
              <w:spacing w:after="200" w:line="360" w:lineRule="auto"/>
              <w:contextualSpacing/>
              <w:jc w:val="center"/>
              <w:textAlignment w:val="baseline"/>
              <w:rPr>
                <w:rFonts w:ascii="Arial" w:eastAsia="Times New Roman" w:hAnsi="Arial" w:cs="Arial"/>
                <w:color w:val="000000"/>
                <w:sz w:val="18"/>
                <w:szCs w:val="18"/>
                <w:lang w:eastAsia="ru-RU"/>
              </w:rPr>
            </w:pPr>
          </w:p>
        </w:tc>
      </w:tr>
      <w:tr w:rsidR="00335679" w:rsidRPr="00335679" w:rsidTr="00335679">
        <w:tc>
          <w:tcPr>
            <w:tcW w:w="1438" w:type="dxa"/>
          </w:tcPr>
          <w:p w:rsidR="00335679" w:rsidRPr="00335679" w:rsidRDefault="00335679" w:rsidP="00335679">
            <w:pPr>
              <w:spacing w:after="200" w:line="360" w:lineRule="auto"/>
              <w:contextualSpacing/>
              <w:jc w:val="center"/>
              <w:textAlignment w:val="baseline"/>
              <w:rPr>
                <w:rFonts w:ascii="Arial" w:eastAsia="Times New Roman" w:hAnsi="Arial" w:cs="Arial"/>
                <w:color w:val="000000"/>
                <w:sz w:val="18"/>
                <w:szCs w:val="18"/>
                <w:lang w:eastAsia="ru-RU"/>
              </w:rPr>
            </w:pPr>
            <w:r w:rsidRPr="00335679">
              <w:rPr>
                <w:rFonts w:ascii="Arial" w:eastAsia="Times New Roman" w:hAnsi="Arial" w:cs="Arial"/>
                <w:b/>
                <w:bCs/>
                <w:sz w:val="18"/>
                <w:szCs w:val="18"/>
                <w:bdr w:val="none" w:sz="0" w:space="0" w:color="auto" w:frame="1"/>
                <w:lang w:eastAsia="ru-RU"/>
              </w:rPr>
              <w:t>Сентябрь</w:t>
            </w:r>
          </w:p>
        </w:tc>
        <w:tc>
          <w:tcPr>
            <w:tcW w:w="1770" w:type="dxa"/>
          </w:tcPr>
          <w:p w:rsidR="00335679" w:rsidRPr="00335679" w:rsidRDefault="00335679" w:rsidP="00335679">
            <w:pPr>
              <w:spacing w:after="200" w:line="360" w:lineRule="auto"/>
              <w:contextualSpacing/>
              <w:jc w:val="center"/>
              <w:textAlignment w:val="baseline"/>
              <w:rPr>
                <w:rFonts w:ascii="Arial" w:eastAsia="Times New Roman" w:hAnsi="Arial" w:cs="Arial"/>
                <w:color w:val="000000"/>
                <w:sz w:val="18"/>
                <w:szCs w:val="18"/>
                <w:lang w:eastAsia="ru-RU"/>
              </w:rPr>
            </w:pPr>
            <w:r w:rsidRPr="00335679">
              <w:rPr>
                <w:rFonts w:ascii="Arial" w:eastAsia="Times New Roman" w:hAnsi="Arial" w:cs="Arial"/>
                <w:color w:val="000000"/>
                <w:sz w:val="18"/>
                <w:szCs w:val="18"/>
                <w:lang w:eastAsia="ru-RU"/>
              </w:rPr>
              <w:t>03.09-06.09</w:t>
            </w:r>
          </w:p>
        </w:tc>
        <w:tc>
          <w:tcPr>
            <w:tcW w:w="1770" w:type="dxa"/>
          </w:tcPr>
          <w:p w:rsidR="00335679" w:rsidRPr="00335679" w:rsidRDefault="00335679" w:rsidP="00335679">
            <w:pPr>
              <w:spacing w:after="200" w:line="360" w:lineRule="auto"/>
              <w:contextualSpacing/>
              <w:jc w:val="center"/>
              <w:textAlignment w:val="baseline"/>
              <w:rPr>
                <w:rFonts w:ascii="Arial" w:eastAsia="Times New Roman" w:hAnsi="Arial" w:cs="Arial"/>
                <w:color w:val="000000"/>
                <w:sz w:val="18"/>
                <w:szCs w:val="18"/>
                <w:lang w:eastAsia="ru-RU"/>
              </w:rPr>
            </w:pPr>
            <w:r w:rsidRPr="00335679">
              <w:rPr>
                <w:rFonts w:ascii="Arial" w:eastAsia="Times New Roman" w:hAnsi="Arial" w:cs="Arial"/>
                <w:color w:val="000000"/>
                <w:sz w:val="18"/>
                <w:szCs w:val="18"/>
                <w:lang w:eastAsia="ru-RU"/>
              </w:rPr>
              <w:t>10.09-13.09</w:t>
            </w:r>
          </w:p>
        </w:tc>
        <w:tc>
          <w:tcPr>
            <w:tcW w:w="1770" w:type="dxa"/>
          </w:tcPr>
          <w:p w:rsidR="00335679" w:rsidRPr="00335679" w:rsidRDefault="00335679" w:rsidP="00335679">
            <w:pPr>
              <w:spacing w:after="200" w:line="360" w:lineRule="auto"/>
              <w:contextualSpacing/>
              <w:jc w:val="center"/>
              <w:textAlignment w:val="baseline"/>
              <w:rPr>
                <w:rFonts w:ascii="Arial" w:eastAsia="Times New Roman" w:hAnsi="Arial" w:cs="Arial"/>
                <w:color w:val="000000"/>
                <w:sz w:val="18"/>
                <w:szCs w:val="18"/>
                <w:lang w:eastAsia="ru-RU"/>
              </w:rPr>
            </w:pPr>
            <w:r w:rsidRPr="00335679">
              <w:rPr>
                <w:rFonts w:ascii="Arial" w:eastAsia="Times New Roman" w:hAnsi="Arial" w:cs="Arial"/>
                <w:color w:val="000000"/>
                <w:sz w:val="18"/>
                <w:szCs w:val="18"/>
                <w:lang w:eastAsia="ru-RU"/>
              </w:rPr>
              <w:t>17.09-20.09</w:t>
            </w:r>
          </w:p>
        </w:tc>
        <w:tc>
          <w:tcPr>
            <w:tcW w:w="1771" w:type="dxa"/>
          </w:tcPr>
          <w:p w:rsidR="00335679" w:rsidRPr="00335679" w:rsidRDefault="00335679" w:rsidP="00335679">
            <w:pPr>
              <w:spacing w:after="200" w:line="360" w:lineRule="auto"/>
              <w:contextualSpacing/>
              <w:jc w:val="center"/>
              <w:textAlignment w:val="baseline"/>
              <w:rPr>
                <w:rFonts w:ascii="Arial" w:eastAsia="Times New Roman" w:hAnsi="Arial" w:cs="Arial"/>
                <w:color w:val="000000"/>
                <w:sz w:val="18"/>
                <w:szCs w:val="18"/>
                <w:lang w:eastAsia="ru-RU"/>
              </w:rPr>
            </w:pPr>
            <w:r w:rsidRPr="00335679">
              <w:rPr>
                <w:rFonts w:ascii="Arial" w:eastAsia="Times New Roman" w:hAnsi="Arial" w:cs="Arial"/>
                <w:color w:val="000000"/>
                <w:sz w:val="18"/>
                <w:szCs w:val="18"/>
                <w:lang w:eastAsia="ru-RU"/>
              </w:rPr>
              <w:t>24.09-27.09</w:t>
            </w:r>
          </w:p>
        </w:tc>
        <w:tc>
          <w:tcPr>
            <w:tcW w:w="1771" w:type="dxa"/>
          </w:tcPr>
          <w:p w:rsidR="00335679" w:rsidRPr="00335679" w:rsidRDefault="00335679" w:rsidP="00335679">
            <w:pPr>
              <w:spacing w:after="200" w:line="360" w:lineRule="auto"/>
              <w:contextualSpacing/>
              <w:jc w:val="center"/>
              <w:textAlignment w:val="baseline"/>
              <w:rPr>
                <w:rFonts w:ascii="Arial" w:eastAsia="Times New Roman" w:hAnsi="Arial" w:cs="Arial"/>
                <w:color w:val="000000"/>
                <w:sz w:val="18"/>
                <w:szCs w:val="18"/>
                <w:lang w:eastAsia="ru-RU"/>
              </w:rPr>
            </w:pPr>
          </w:p>
        </w:tc>
      </w:tr>
      <w:tr w:rsidR="00335679" w:rsidRPr="00335679" w:rsidTr="00335679">
        <w:tc>
          <w:tcPr>
            <w:tcW w:w="1438" w:type="dxa"/>
          </w:tcPr>
          <w:p w:rsidR="00335679" w:rsidRPr="00335679" w:rsidRDefault="00335679" w:rsidP="00335679">
            <w:pPr>
              <w:spacing w:after="200" w:line="360" w:lineRule="auto"/>
              <w:contextualSpacing/>
              <w:jc w:val="center"/>
              <w:textAlignment w:val="baseline"/>
              <w:rPr>
                <w:rFonts w:ascii="Arial" w:eastAsia="Times New Roman" w:hAnsi="Arial" w:cs="Arial"/>
                <w:color w:val="000000"/>
                <w:sz w:val="18"/>
                <w:szCs w:val="18"/>
                <w:lang w:eastAsia="ru-RU"/>
              </w:rPr>
            </w:pPr>
            <w:r w:rsidRPr="00335679">
              <w:rPr>
                <w:rFonts w:ascii="Arial" w:eastAsia="Times New Roman" w:hAnsi="Arial" w:cs="Arial"/>
                <w:b/>
                <w:bCs/>
                <w:sz w:val="18"/>
                <w:szCs w:val="18"/>
                <w:bdr w:val="none" w:sz="0" w:space="0" w:color="auto" w:frame="1"/>
                <w:lang w:eastAsia="ru-RU"/>
              </w:rPr>
              <w:t>Октябрь</w:t>
            </w:r>
          </w:p>
        </w:tc>
        <w:tc>
          <w:tcPr>
            <w:tcW w:w="1770" w:type="dxa"/>
          </w:tcPr>
          <w:p w:rsidR="00335679" w:rsidRPr="00335679" w:rsidRDefault="00335679" w:rsidP="00335679">
            <w:pPr>
              <w:spacing w:after="200" w:line="360" w:lineRule="auto"/>
              <w:contextualSpacing/>
              <w:jc w:val="center"/>
              <w:textAlignment w:val="baseline"/>
              <w:rPr>
                <w:rFonts w:ascii="Arial" w:eastAsia="Times New Roman" w:hAnsi="Arial" w:cs="Arial"/>
                <w:color w:val="000000"/>
                <w:sz w:val="18"/>
                <w:szCs w:val="18"/>
                <w:lang w:eastAsia="ru-RU"/>
              </w:rPr>
            </w:pPr>
            <w:r w:rsidRPr="00335679">
              <w:rPr>
                <w:rFonts w:ascii="Arial" w:eastAsia="Times New Roman" w:hAnsi="Arial" w:cs="Arial"/>
                <w:color w:val="000000"/>
                <w:sz w:val="18"/>
                <w:szCs w:val="18"/>
                <w:lang w:eastAsia="ru-RU"/>
              </w:rPr>
              <w:t>01.10-04.10</w:t>
            </w:r>
          </w:p>
        </w:tc>
        <w:tc>
          <w:tcPr>
            <w:tcW w:w="1770" w:type="dxa"/>
          </w:tcPr>
          <w:p w:rsidR="00335679" w:rsidRPr="00335679" w:rsidRDefault="00335679" w:rsidP="00335679">
            <w:pPr>
              <w:spacing w:after="200" w:line="360" w:lineRule="auto"/>
              <w:contextualSpacing/>
              <w:jc w:val="center"/>
              <w:textAlignment w:val="baseline"/>
              <w:rPr>
                <w:rFonts w:ascii="Arial" w:eastAsia="Times New Roman" w:hAnsi="Arial" w:cs="Arial"/>
                <w:color w:val="000000"/>
                <w:sz w:val="18"/>
                <w:szCs w:val="18"/>
                <w:lang w:eastAsia="ru-RU"/>
              </w:rPr>
            </w:pPr>
            <w:r w:rsidRPr="00335679">
              <w:rPr>
                <w:rFonts w:ascii="Arial" w:eastAsia="Times New Roman" w:hAnsi="Arial" w:cs="Arial"/>
                <w:color w:val="000000"/>
                <w:sz w:val="18"/>
                <w:szCs w:val="18"/>
                <w:lang w:eastAsia="ru-RU"/>
              </w:rPr>
              <w:t>08.10-11.10</w:t>
            </w:r>
          </w:p>
        </w:tc>
        <w:tc>
          <w:tcPr>
            <w:tcW w:w="1770" w:type="dxa"/>
          </w:tcPr>
          <w:p w:rsidR="00335679" w:rsidRPr="00335679" w:rsidRDefault="00335679" w:rsidP="00335679">
            <w:pPr>
              <w:spacing w:after="200" w:line="360" w:lineRule="auto"/>
              <w:contextualSpacing/>
              <w:jc w:val="center"/>
              <w:textAlignment w:val="baseline"/>
              <w:rPr>
                <w:rFonts w:ascii="Arial" w:eastAsia="Times New Roman" w:hAnsi="Arial" w:cs="Arial"/>
                <w:color w:val="000000"/>
                <w:sz w:val="18"/>
                <w:szCs w:val="18"/>
                <w:lang w:eastAsia="ru-RU"/>
              </w:rPr>
            </w:pPr>
          </w:p>
        </w:tc>
        <w:tc>
          <w:tcPr>
            <w:tcW w:w="1771" w:type="dxa"/>
          </w:tcPr>
          <w:p w:rsidR="00335679" w:rsidRPr="00335679" w:rsidRDefault="00335679" w:rsidP="00335679">
            <w:pPr>
              <w:spacing w:after="200" w:line="360" w:lineRule="auto"/>
              <w:contextualSpacing/>
              <w:jc w:val="center"/>
              <w:textAlignment w:val="baseline"/>
              <w:rPr>
                <w:rFonts w:ascii="Arial" w:eastAsia="Times New Roman" w:hAnsi="Arial" w:cs="Arial"/>
                <w:color w:val="000000"/>
                <w:sz w:val="18"/>
                <w:szCs w:val="18"/>
                <w:lang w:eastAsia="ru-RU"/>
              </w:rPr>
            </w:pPr>
          </w:p>
        </w:tc>
        <w:tc>
          <w:tcPr>
            <w:tcW w:w="1771" w:type="dxa"/>
          </w:tcPr>
          <w:p w:rsidR="00335679" w:rsidRPr="00335679" w:rsidRDefault="00335679" w:rsidP="00335679">
            <w:pPr>
              <w:spacing w:after="200" w:line="360" w:lineRule="auto"/>
              <w:contextualSpacing/>
              <w:jc w:val="center"/>
              <w:textAlignment w:val="baseline"/>
              <w:rPr>
                <w:rFonts w:ascii="Arial" w:eastAsia="Times New Roman" w:hAnsi="Arial" w:cs="Arial"/>
                <w:color w:val="000000"/>
                <w:sz w:val="18"/>
                <w:szCs w:val="18"/>
                <w:lang w:eastAsia="ru-RU"/>
              </w:rPr>
            </w:pPr>
          </w:p>
        </w:tc>
      </w:tr>
    </w:tbl>
    <w:p w:rsidR="00335679" w:rsidRPr="00335679" w:rsidRDefault="00335679" w:rsidP="00335679">
      <w:pPr>
        <w:spacing w:after="0" w:line="360" w:lineRule="auto"/>
        <w:contextualSpacing/>
        <w:textAlignment w:val="baseline"/>
        <w:rPr>
          <w:rFonts w:ascii="Arial" w:eastAsia="Times New Roman" w:hAnsi="Arial" w:cs="Arial"/>
          <w:sz w:val="18"/>
          <w:szCs w:val="18"/>
          <w:lang w:eastAsia="ru-RU"/>
        </w:rPr>
      </w:pPr>
    </w:p>
    <w:p w:rsidR="0044377B" w:rsidRPr="0044377B" w:rsidRDefault="0044377B" w:rsidP="00782545">
      <w:pPr>
        <w:pStyle w:val="a3"/>
        <w:ind w:right="-285"/>
        <w:rPr>
          <w:rFonts w:ascii="Arial" w:hAnsi="Arial" w:cs="Arial"/>
          <w:sz w:val="18"/>
          <w:szCs w:val="18"/>
          <w:lang w:eastAsia="ru-RU"/>
        </w:rPr>
      </w:pPr>
    </w:p>
    <w:sectPr w:rsidR="0044377B" w:rsidRPr="0044377B" w:rsidSect="0024704E">
      <w:footerReference w:type="default" r:id="rId10"/>
      <w:pgSz w:w="11906" w:h="16838"/>
      <w:pgMar w:top="567" w:right="424" w:bottom="0"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D4E" w:rsidRDefault="008C6D4E" w:rsidP="00782545">
      <w:pPr>
        <w:spacing w:after="0" w:line="240" w:lineRule="auto"/>
      </w:pPr>
      <w:r>
        <w:separator/>
      </w:r>
    </w:p>
  </w:endnote>
  <w:endnote w:type="continuationSeparator" w:id="0">
    <w:p w:rsidR="008C6D4E" w:rsidRDefault="008C6D4E" w:rsidP="00782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CC"/>
    <w:family w:val="roman"/>
    <w:pitch w:val="variable"/>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4"/>
      <w:tblW w:w="11181" w:type="dxa"/>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9"/>
      <w:gridCol w:w="4932"/>
    </w:tblGrid>
    <w:tr w:rsidR="008C6D4E" w:rsidRPr="00AB6693" w:rsidTr="0024704E">
      <w:trPr>
        <w:trHeight w:val="1008"/>
      </w:trPr>
      <w:tc>
        <w:tcPr>
          <w:tcW w:w="6249" w:type="dxa"/>
          <w:shd w:val="clear" w:color="auto" w:fill="FFFFFF" w:themeFill="background1"/>
        </w:tcPr>
        <w:p w:rsidR="008C6D4E" w:rsidRPr="00C56660" w:rsidRDefault="008C6D4E" w:rsidP="00782545">
          <w:pPr>
            <w:tabs>
              <w:tab w:val="center" w:pos="4677"/>
              <w:tab w:val="right" w:pos="9639"/>
            </w:tabs>
            <w:jc w:val="both"/>
            <w:rPr>
              <w:rFonts w:eastAsia="Times New Roman"/>
              <w:color w:val="244061"/>
            </w:rPr>
          </w:pPr>
          <w:r w:rsidRPr="00C56660">
            <w:rPr>
              <w:rFonts w:eastAsia="Times New Roman"/>
              <w:color w:val="244061"/>
            </w:rPr>
            <w:t>ООО Туристическая компания «СЕЛЕНА»</w:t>
          </w:r>
        </w:p>
        <w:p w:rsidR="008C6D4E" w:rsidRPr="00CA6116" w:rsidRDefault="008C6D4E" w:rsidP="00782545">
          <w:pPr>
            <w:tabs>
              <w:tab w:val="center" w:pos="4677"/>
              <w:tab w:val="right" w:pos="10348"/>
            </w:tabs>
            <w:jc w:val="both"/>
            <w:rPr>
              <w:rFonts w:eastAsia="Times New Roman"/>
              <w:color w:val="244061"/>
            </w:rPr>
          </w:pPr>
          <w:r w:rsidRPr="00CA6116">
            <w:rPr>
              <w:rFonts w:eastAsia="Times New Roman"/>
              <w:color w:val="244061"/>
            </w:rPr>
            <w:t>350058, Россия, город Краснодар, ул. Ставропольская, 330</w:t>
          </w:r>
        </w:p>
        <w:p w:rsidR="008C6D4E" w:rsidRDefault="008C6D4E" w:rsidP="00782545">
          <w:pPr>
            <w:tabs>
              <w:tab w:val="center" w:pos="4677"/>
              <w:tab w:val="right" w:pos="9639"/>
            </w:tabs>
            <w:jc w:val="both"/>
            <w:rPr>
              <w:rFonts w:ascii="Century Gothic" w:eastAsia="Times New Roman" w:hAnsi="Century Gothic"/>
              <w:color w:val="943634"/>
            </w:rPr>
          </w:pPr>
          <w:hyperlink r:id="rId1" w:history="1">
            <w:r w:rsidRPr="00CA6116">
              <w:rPr>
                <w:color w:val="244061"/>
                <w:lang w:val="en-US"/>
              </w:rPr>
              <w:t>info</w:t>
            </w:r>
            <w:r w:rsidRPr="00FB5CAC">
              <w:rPr>
                <w:color w:val="244061"/>
              </w:rPr>
              <w:t>@</w:t>
            </w:r>
            <w:r w:rsidRPr="00CA6116">
              <w:rPr>
                <w:color w:val="244061"/>
                <w:lang w:val="en-US"/>
              </w:rPr>
              <w:t>selena</w:t>
            </w:r>
            <w:r w:rsidRPr="00FB5CAC">
              <w:rPr>
                <w:color w:val="244061"/>
              </w:rPr>
              <w:t>-</w:t>
            </w:r>
            <w:r w:rsidRPr="00CA6116">
              <w:rPr>
                <w:color w:val="244061"/>
                <w:lang w:val="en-US"/>
              </w:rPr>
              <w:t>travel</w:t>
            </w:r>
            <w:r w:rsidRPr="00FB5CAC">
              <w:rPr>
                <w:color w:val="244061"/>
              </w:rPr>
              <w:t>.</w:t>
            </w:r>
            <w:r w:rsidRPr="00CA6116">
              <w:rPr>
                <w:color w:val="244061"/>
                <w:lang w:val="en-US"/>
              </w:rPr>
              <w:t>ru</w:t>
            </w:r>
          </w:hyperlink>
          <w:r w:rsidRPr="00FB5CAC">
            <w:rPr>
              <w:color w:val="244061"/>
            </w:rPr>
            <w:t xml:space="preserve"> | </w:t>
          </w:r>
          <w:hyperlink r:id="rId2" w:history="1">
            <w:r w:rsidRPr="00CA6116">
              <w:rPr>
                <w:color w:val="244061"/>
                <w:lang w:val="en-US"/>
              </w:rPr>
              <w:t>www</w:t>
            </w:r>
            <w:r w:rsidRPr="00FB5CAC">
              <w:rPr>
                <w:color w:val="244061"/>
              </w:rPr>
              <w:t>.</w:t>
            </w:r>
            <w:r w:rsidRPr="00CA6116">
              <w:rPr>
                <w:color w:val="244061"/>
                <w:lang w:val="en-US"/>
              </w:rPr>
              <w:t>selena</w:t>
            </w:r>
            <w:r w:rsidRPr="00FB5CAC">
              <w:rPr>
                <w:color w:val="244061"/>
              </w:rPr>
              <w:t>-</w:t>
            </w:r>
            <w:r w:rsidRPr="00CA6116">
              <w:rPr>
                <w:color w:val="244061"/>
                <w:lang w:val="en-US"/>
              </w:rPr>
              <w:t>travel</w:t>
            </w:r>
            <w:r w:rsidRPr="00FB5CAC">
              <w:rPr>
                <w:color w:val="244061"/>
              </w:rPr>
              <w:t>.</w:t>
            </w:r>
            <w:proofErr w:type="spellStart"/>
            <w:r w:rsidRPr="00CA6116">
              <w:rPr>
                <w:color w:val="244061"/>
                <w:lang w:val="en-US"/>
              </w:rPr>
              <w:t>ru</w:t>
            </w:r>
            <w:proofErr w:type="spellEnd"/>
          </w:hyperlink>
        </w:p>
        <w:p w:rsidR="008C6D4E" w:rsidRDefault="008C6D4E" w:rsidP="00782545">
          <w:pPr>
            <w:tabs>
              <w:tab w:val="center" w:pos="4677"/>
              <w:tab w:val="right" w:pos="9639"/>
            </w:tabs>
            <w:jc w:val="both"/>
            <w:rPr>
              <w:rFonts w:eastAsia="Times New Roman"/>
              <w:color w:val="244061"/>
              <w:sz w:val="24"/>
            </w:rPr>
          </w:pPr>
          <w:r w:rsidRPr="00CA6116">
            <w:rPr>
              <w:rFonts w:ascii="Century Gothic" w:eastAsia="Times New Roman" w:hAnsi="Century Gothic"/>
              <w:color w:val="943634"/>
              <w:lang w:val="en-US"/>
            </w:rPr>
            <w:t>+7 861 233 74 00</w:t>
          </w:r>
          <w:r>
            <w:rPr>
              <w:rFonts w:ascii="Century Gothic" w:eastAsia="Times New Roman" w:hAnsi="Century Gothic"/>
              <w:color w:val="943634"/>
            </w:rPr>
            <w:t xml:space="preserve"> </w:t>
          </w:r>
          <w:r w:rsidRPr="00CA6116">
            <w:rPr>
              <w:rFonts w:ascii="Century Gothic" w:eastAsia="Times New Roman" w:hAnsi="Century Gothic"/>
              <w:color w:val="943634"/>
              <w:lang w:val="en-US"/>
            </w:rPr>
            <w:t>| 235 85 65 | 233 75 98</w:t>
          </w:r>
        </w:p>
      </w:tc>
      <w:tc>
        <w:tcPr>
          <w:tcW w:w="4932" w:type="dxa"/>
          <w:shd w:val="clear" w:color="auto" w:fill="FFFFFF" w:themeFill="background1"/>
        </w:tcPr>
        <w:p w:rsidR="008C6D4E" w:rsidRDefault="008C6D4E" w:rsidP="001E3FBB">
          <w:pPr>
            <w:tabs>
              <w:tab w:val="center" w:pos="4677"/>
              <w:tab w:val="right" w:pos="9639"/>
            </w:tabs>
            <w:ind w:right="-24"/>
            <w:rPr>
              <w:b/>
              <w:color w:val="244061"/>
            </w:rPr>
          </w:pPr>
          <w:r>
            <w:rPr>
              <w:noProof/>
            </w:rPr>
            <w:drawing>
              <wp:anchor distT="0" distB="0" distL="114300" distR="114300" simplePos="0" relativeHeight="251659264" behindDoc="0" locked="0" layoutInCell="1" allowOverlap="1">
                <wp:simplePos x="0" y="0"/>
                <wp:positionH relativeFrom="column">
                  <wp:posOffset>819785</wp:posOffset>
                </wp:positionH>
                <wp:positionV relativeFrom="paragraph">
                  <wp:posOffset>18415</wp:posOffset>
                </wp:positionV>
                <wp:extent cx="405765" cy="405765"/>
                <wp:effectExtent l="0" t="0" r="0" b="0"/>
                <wp:wrapNone/>
                <wp:docPr id="4" name="Рисунок 4" descr="986-9860348_o-software-est-disponvel-para-android-blackberry-whats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86-9860348_o-software-est-disponvel-para-android-blackberry-whatsap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5765" cy="4057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column">
                  <wp:posOffset>342900</wp:posOffset>
                </wp:positionH>
                <wp:positionV relativeFrom="paragraph">
                  <wp:posOffset>18415</wp:posOffset>
                </wp:positionV>
                <wp:extent cx="476885" cy="405765"/>
                <wp:effectExtent l="0" t="0" r="0" b="0"/>
                <wp:wrapNone/>
                <wp:docPr id="3" name="Рисунок 3" descr="telegra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legram-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885" cy="405765"/>
                        </a:xfrm>
                        <a:prstGeom prst="rect">
                          <a:avLst/>
                        </a:prstGeom>
                        <a:noFill/>
                      </pic:spPr>
                    </pic:pic>
                  </a:graphicData>
                </a:graphic>
                <wp14:sizeRelH relativeFrom="page">
                  <wp14:pctWidth>0</wp14:pctWidth>
                </wp14:sizeRelH>
                <wp14:sizeRelV relativeFrom="page">
                  <wp14:pctHeight>0</wp14:pctHeight>
                </wp14:sizeRelV>
              </wp:anchor>
            </w:drawing>
          </w:r>
        </w:p>
        <w:p w:rsidR="008C6D4E" w:rsidRDefault="008C6D4E" w:rsidP="001E3FBB">
          <w:pPr>
            <w:tabs>
              <w:tab w:val="center" w:pos="4677"/>
              <w:tab w:val="right" w:pos="9639"/>
            </w:tabs>
            <w:ind w:right="-24"/>
            <w:rPr>
              <w:b/>
              <w:color w:val="244061"/>
            </w:rPr>
          </w:pPr>
        </w:p>
        <w:p w:rsidR="008C6D4E" w:rsidRDefault="008C6D4E" w:rsidP="001E3FBB">
          <w:pPr>
            <w:tabs>
              <w:tab w:val="center" w:pos="4677"/>
              <w:tab w:val="right" w:pos="9639"/>
            </w:tabs>
            <w:ind w:right="-24"/>
            <w:rPr>
              <w:b/>
              <w:color w:val="244061"/>
            </w:rPr>
          </w:pPr>
        </w:p>
        <w:p w:rsidR="008C6D4E" w:rsidRPr="00AB6693" w:rsidRDefault="008C6D4E" w:rsidP="001E3FBB">
          <w:pPr>
            <w:tabs>
              <w:tab w:val="center" w:pos="4677"/>
              <w:tab w:val="right" w:pos="9639"/>
            </w:tabs>
            <w:ind w:right="-24"/>
            <w:rPr>
              <w:rFonts w:eastAsia="Times New Roman"/>
              <w:b/>
              <w:color w:val="244061"/>
              <w:sz w:val="24"/>
              <w:lang w:val="en-US"/>
            </w:rPr>
          </w:pPr>
          <w:r>
            <w:rPr>
              <w:b/>
              <w:color w:val="244061"/>
            </w:rPr>
            <w:t xml:space="preserve">        </w:t>
          </w:r>
          <w:r w:rsidRPr="00FB5CAC">
            <w:rPr>
              <w:b/>
              <w:color w:val="244061"/>
              <w:sz w:val="24"/>
            </w:rPr>
            <w:t>+7 </w:t>
          </w:r>
          <w:r w:rsidRPr="00FB5CAC">
            <w:rPr>
              <w:b/>
              <w:color w:val="244061"/>
              <w:sz w:val="24"/>
              <w:lang w:val="en-US"/>
            </w:rPr>
            <w:t>988</w:t>
          </w:r>
          <w:r w:rsidRPr="00FB5CAC">
            <w:rPr>
              <w:b/>
              <w:color w:val="244061"/>
              <w:sz w:val="24"/>
            </w:rPr>
            <w:t> </w:t>
          </w:r>
          <w:r w:rsidRPr="00FB5CAC">
            <w:rPr>
              <w:b/>
              <w:color w:val="244061"/>
              <w:sz w:val="24"/>
              <w:lang w:val="en-US"/>
            </w:rPr>
            <w:t>387</w:t>
          </w:r>
          <w:r w:rsidRPr="00FB5CAC">
            <w:rPr>
              <w:b/>
              <w:color w:val="244061"/>
              <w:sz w:val="24"/>
            </w:rPr>
            <w:t xml:space="preserve"> </w:t>
          </w:r>
          <w:r w:rsidRPr="00FB5CAC">
            <w:rPr>
              <w:b/>
              <w:color w:val="244061"/>
              <w:sz w:val="24"/>
              <w:lang w:val="en-US"/>
            </w:rPr>
            <w:t>81</w:t>
          </w:r>
          <w:r w:rsidRPr="00FB5CAC">
            <w:rPr>
              <w:b/>
              <w:color w:val="244061"/>
              <w:sz w:val="24"/>
            </w:rPr>
            <w:t xml:space="preserve"> </w:t>
          </w:r>
          <w:r w:rsidRPr="00FB5CAC">
            <w:rPr>
              <w:b/>
              <w:color w:val="244061"/>
              <w:sz w:val="24"/>
              <w:lang w:val="en-US"/>
            </w:rPr>
            <w:t>27</w:t>
          </w:r>
        </w:p>
      </w:tc>
    </w:tr>
  </w:tbl>
  <w:p w:rsidR="008C6D4E" w:rsidRDefault="008C6D4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D4E" w:rsidRDefault="008C6D4E" w:rsidP="00782545">
      <w:pPr>
        <w:spacing w:after="0" w:line="240" w:lineRule="auto"/>
      </w:pPr>
      <w:r>
        <w:separator/>
      </w:r>
    </w:p>
  </w:footnote>
  <w:footnote w:type="continuationSeparator" w:id="0">
    <w:p w:rsidR="008C6D4E" w:rsidRDefault="008C6D4E" w:rsidP="007825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129EB"/>
    <w:multiLevelType w:val="hybridMultilevel"/>
    <w:tmpl w:val="28884A8A"/>
    <w:lvl w:ilvl="0" w:tplc="04190001">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1">
    <w:nsid w:val="2D513451"/>
    <w:multiLevelType w:val="hybridMultilevel"/>
    <w:tmpl w:val="E10E5666"/>
    <w:lvl w:ilvl="0" w:tplc="04190001">
      <w:start w:val="1"/>
      <w:numFmt w:val="bullet"/>
      <w:lvlText w:val=""/>
      <w:lvlJc w:val="left"/>
      <w:pPr>
        <w:ind w:left="493" w:hanging="360"/>
      </w:pPr>
      <w:rPr>
        <w:rFonts w:ascii="Symbol" w:hAnsi="Symbol"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2">
    <w:nsid w:val="329119F9"/>
    <w:multiLevelType w:val="hybridMultilevel"/>
    <w:tmpl w:val="FF388AF4"/>
    <w:lvl w:ilvl="0" w:tplc="3FD09F32">
      <w:start w:val="1"/>
      <w:numFmt w:val="bullet"/>
      <w:lvlText w:val="▪"/>
      <w:lvlJc w:val="left"/>
      <w:pPr>
        <w:ind w:left="360" w:hanging="360"/>
      </w:pPr>
      <w:rPr>
        <w:rFonts w:ascii="Courier New" w:hAnsi="Courier New" w:hint="default"/>
        <w:color w:val="365F91" w:themeColor="accent1" w:themeShade="BF"/>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656E7034"/>
    <w:multiLevelType w:val="hybridMultilevel"/>
    <w:tmpl w:val="3D5693C8"/>
    <w:lvl w:ilvl="0" w:tplc="D97E51AC">
      <w:start w:val="1"/>
      <w:numFmt w:val="bullet"/>
      <w:lvlText w:val="▪"/>
      <w:lvlJc w:val="left"/>
      <w:pPr>
        <w:ind w:left="360" w:hanging="360"/>
      </w:pPr>
      <w:rPr>
        <w:rFonts w:ascii="Courier New" w:hAnsi="Courier New" w:hint="default"/>
        <w:color w:val="365F91" w:themeColor="accent1" w:themeShade="BF"/>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9EC"/>
    <w:rsid w:val="00040A29"/>
    <w:rsid w:val="000638B7"/>
    <w:rsid w:val="000745E9"/>
    <w:rsid w:val="000B56D4"/>
    <w:rsid w:val="000F4759"/>
    <w:rsid w:val="000F4CC7"/>
    <w:rsid w:val="000F798F"/>
    <w:rsid w:val="00107EDD"/>
    <w:rsid w:val="0011260D"/>
    <w:rsid w:val="00134B28"/>
    <w:rsid w:val="00135A46"/>
    <w:rsid w:val="00145442"/>
    <w:rsid w:val="00177256"/>
    <w:rsid w:val="0018038A"/>
    <w:rsid w:val="001A278C"/>
    <w:rsid w:val="001B0CDF"/>
    <w:rsid w:val="001B705D"/>
    <w:rsid w:val="001C06F5"/>
    <w:rsid w:val="001C7E52"/>
    <w:rsid w:val="001E3FBB"/>
    <w:rsid w:val="00235A31"/>
    <w:rsid w:val="00237426"/>
    <w:rsid w:val="002454DC"/>
    <w:rsid w:val="0024704E"/>
    <w:rsid w:val="00247460"/>
    <w:rsid w:val="00250FD3"/>
    <w:rsid w:val="002A5D90"/>
    <w:rsid w:val="002F0AE8"/>
    <w:rsid w:val="0032332D"/>
    <w:rsid w:val="003272C5"/>
    <w:rsid w:val="00335679"/>
    <w:rsid w:val="00395072"/>
    <w:rsid w:val="003A7A84"/>
    <w:rsid w:val="003D24C0"/>
    <w:rsid w:val="003E557A"/>
    <w:rsid w:val="003F12CF"/>
    <w:rsid w:val="004026FB"/>
    <w:rsid w:val="00406F00"/>
    <w:rsid w:val="004072F8"/>
    <w:rsid w:val="004202D2"/>
    <w:rsid w:val="0044377B"/>
    <w:rsid w:val="004573D5"/>
    <w:rsid w:val="0045759D"/>
    <w:rsid w:val="00494E41"/>
    <w:rsid w:val="004B3CD9"/>
    <w:rsid w:val="004C1155"/>
    <w:rsid w:val="004C515A"/>
    <w:rsid w:val="004C59DB"/>
    <w:rsid w:val="004E6D80"/>
    <w:rsid w:val="004F0DDA"/>
    <w:rsid w:val="004F5157"/>
    <w:rsid w:val="004F6157"/>
    <w:rsid w:val="0050782E"/>
    <w:rsid w:val="00524A8D"/>
    <w:rsid w:val="00542B25"/>
    <w:rsid w:val="00547CAC"/>
    <w:rsid w:val="00580261"/>
    <w:rsid w:val="005C5567"/>
    <w:rsid w:val="005D7FB0"/>
    <w:rsid w:val="005F2997"/>
    <w:rsid w:val="00600DD1"/>
    <w:rsid w:val="00603852"/>
    <w:rsid w:val="00606EC3"/>
    <w:rsid w:val="00607696"/>
    <w:rsid w:val="00620314"/>
    <w:rsid w:val="00626223"/>
    <w:rsid w:val="00630668"/>
    <w:rsid w:val="0067246A"/>
    <w:rsid w:val="00680B60"/>
    <w:rsid w:val="0069718B"/>
    <w:rsid w:val="006C49EC"/>
    <w:rsid w:val="00700701"/>
    <w:rsid w:val="00733CFC"/>
    <w:rsid w:val="00742A14"/>
    <w:rsid w:val="00747B10"/>
    <w:rsid w:val="00756D22"/>
    <w:rsid w:val="007604D4"/>
    <w:rsid w:val="00761360"/>
    <w:rsid w:val="00774928"/>
    <w:rsid w:val="007817FE"/>
    <w:rsid w:val="00782545"/>
    <w:rsid w:val="007A0CE1"/>
    <w:rsid w:val="008175E8"/>
    <w:rsid w:val="00830878"/>
    <w:rsid w:val="008505DE"/>
    <w:rsid w:val="0085592E"/>
    <w:rsid w:val="008617A7"/>
    <w:rsid w:val="00895482"/>
    <w:rsid w:val="008C6D4E"/>
    <w:rsid w:val="00951782"/>
    <w:rsid w:val="00984150"/>
    <w:rsid w:val="009932F5"/>
    <w:rsid w:val="009A455B"/>
    <w:rsid w:val="009A793A"/>
    <w:rsid w:val="009D067F"/>
    <w:rsid w:val="009E28FE"/>
    <w:rsid w:val="00A20EC5"/>
    <w:rsid w:val="00A4011E"/>
    <w:rsid w:val="00A41ED5"/>
    <w:rsid w:val="00A7273C"/>
    <w:rsid w:val="00AB4105"/>
    <w:rsid w:val="00AE19B4"/>
    <w:rsid w:val="00AE3EC4"/>
    <w:rsid w:val="00AF6AF6"/>
    <w:rsid w:val="00B14CB2"/>
    <w:rsid w:val="00B22D0D"/>
    <w:rsid w:val="00B3710F"/>
    <w:rsid w:val="00BC136E"/>
    <w:rsid w:val="00BD52B3"/>
    <w:rsid w:val="00BD5F1A"/>
    <w:rsid w:val="00C04AB8"/>
    <w:rsid w:val="00C11AD7"/>
    <w:rsid w:val="00C1299F"/>
    <w:rsid w:val="00C358C3"/>
    <w:rsid w:val="00C45F62"/>
    <w:rsid w:val="00C55688"/>
    <w:rsid w:val="00C56660"/>
    <w:rsid w:val="00C968CD"/>
    <w:rsid w:val="00CB6BEA"/>
    <w:rsid w:val="00CD462E"/>
    <w:rsid w:val="00CE04A0"/>
    <w:rsid w:val="00D00BCE"/>
    <w:rsid w:val="00D1472E"/>
    <w:rsid w:val="00D21C52"/>
    <w:rsid w:val="00D30B7D"/>
    <w:rsid w:val="00D74F4D"/>
    <w:rsid w:val="00D83772"/>
    <w:rsid w:val="00D96475"/>
    <w:rsid w:val="00DC1384"/>
    <w:rsid w:val="00E01716"/>
    <w:rsid w:val="00E44B2D"/>
    <w:rsid w:val="00E71B5B"/>
    <w:rsid w:val="00EB21D1"/>
    <w:rsid w:val="00EB58C8"/>
    <w:rsid w:val="00EB6976"/>
    <w:rsid w:val="00EC2816"/>
    <w:rsid w:val="00ED0CA7"/>
    <w:rsid w:val="00ED4E87"/>
    <w:rsid w:val="00ED67BF"/>
    <w:rsid w:val="00EE79B2"/>
    <w:rsid w:val="00EF1AC3"/>
    <w:rsid w:val="00F23398"/>
    <w:rsid w:val="00F3183D"/>
    <w:rsid w:val="00F6451F"/>
    <w:rsid w:val="00F66B90"/>
    <w:rsid w:val="00F72EA8"/>
    <w:rsid w:val="00F75603"/>
    <w:rsid w:val="00FD0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3CD9"/>
    <w:pPr>
      <w:spacing w:after="0" w:line="240" w:lineRule="auto"/>
    </w:pPr>
    <w:rPr>
      <w:rFonts w:ascii="Times New Roman" w:eastAsia="Times New Roman" w:hAnsi="Times New Roman" w:cs="Times New Roman"/>
      <w:sz w:val="20"/>
      <w:szCs w:val="20"/>
    </w:rPr>
  </w:style>
  <w:style w:type="table" w:styleId="a4">
    <w:name w:val="Table Grid"/>
    <w:basedOn w:val="a1"/>
    <w:uiPriority w:val="59"/>
    <w:rsid w:val="004B3C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2">
    <w:name w:val="s2"/>
    <w:rsid w:val="004B3CD9"/>
  </w:style>
  <w:style w:type="paragraph" w:styleId="a5">
    <w:name w:val="Balloon Text"/>
    <w:basedOn w:val="a"/>
    <w:link w:val="a6"/>
    <w:uiPriority w:val="99"/>
    <w:semiHidden/>
    <w:unhideWhenUsed/>
    <w:rsid w:val="004573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73D5"/>
    <w:rPr>
      <w:rFonts w:ascii="Tahoma" w:hAnsi="Tahoma" w:cs="Tahoma"/>
      <w:sz w:val="16"/>
      <w:szCs w:val="16"/>
    </w:rPr>
  </w:style>
  <w:style w:type="paragraph" w:customStyle="1" w:styleId="CharChar">
    <w:name w:val="Char Char"/>
    <w:basedOn w:val="a"/>
    <w:rsid w:val="000638B7"/>
    <w:pPr>
      <w:widowControl w:val="0"/>
      <w:spacing w:after="0" w:line="240" w:lineRule="auto"/>
      <w:jc w:val="both"/>
    </w:pPr>
    <w:rPr>
      <w:rFonts w:ascii="Times New Roman" w:eastAsia="SimSun" w:hAnsi="Times New Roman" w:cs="Times New Roman"/>
      <w:kern w:val="2"/>
      <w:sz w:val="21"/>
      <w:szCs w:val="24"/>
      <w:lang w:val="en-US" w:eastAsia="zh-CN"/>
    </w:rPr>
  </w:style>
  <w:style w:type="paragraph" w:customStyle="1" w:styleId="1">
    <w:name w:val="Без интервала1"/>
    <w:rsid w:val="005D7FB0"/>
    <w:pPr>
      <w:spacing w:after="0" w:line="240" w:lineRule="auto"/>
    </w:pPr>
    <w:rPr>
      <w:rFonts w:ascii="Times New Roman" w:eastAsia="Times New Roman" w:hAnsi="Times New Roman" w:cs="Times New Roman"/>
      <w:sz w:val="20"/>
      <w:szCs w:val="20"/>
    </w:rPr>
  </w:style>
  <w:style w:type="character" w:customStyle="1" w:styleId="apple-converted-space">
    <w:name w:val="apple-converted-space"/>
    <w:rsid w:val="00782545"/>
  </w:style>
  <w:style w:type="character" w:styleId="a7">
    <w:name w:val="Hyperlink"/>
    <w:uiPriority w:val="99"/>
    <w:rsid w:val="00782545"/>
    <w:rPr>
      <w:rFonts w:cs="Times New Roman"/>
      <w:color w:val="0000FF"/>
      <w:u w:val="single"/>
    </w:rPr>
  </w:style>
  <w:style w:type="paragraph" w:styleId="a8">
    <w:name w:val="header"/>
    <w:basedOn w:val="a"/>
    <w:link w:val="a9"/>
    <w:uiPriority w:val="99"/>
    <w:unhideWhenUsed/>
    <w:rsid w:val="0078254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82545"/>
  </w:style>
  <w:style w:type="paragraph" w:styleId="aa">
    <w:name w:val="footer"/>
    <w:basedOn w:val="a"/>
    <w:link w:val="ab"/>
    <w:uiPriority w:val="99"/>
    <w:unhideWhenUsed/>
    <w:rsid w:val="0078254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82545"/>
  </w:style>
  <w:style w:type="paragraph" w:customStyle="1" w:styleId="ac">
    <w:name w:val="Содержимое таблицы"/>
    <w:basedOn w:val="a"/>
    <w:rsid w:val="009D067F"/>
    <w:pPr>
      <w:widowControl w:val="0"/>
      <w:suppressLineNumbers/>
      <w:suppressAutoHyphens/>
      <w:spacing w:after="0" w:line="240" w:lineRule="auto"/>
    </w:pPr>
    <w:rPr>
      <w:rFonts w:ascii="Liberation Serif" w:eastAsia="SimSun" w:hAnsi="Liberation Serif" w:cs="Mangal"/>
      <w:kern w:val="1"/>
      <w:sz w:val="24"/>
      <w:szCs w:val="24"/>
      <w:lang w:eastAsia="zh-CN" w:bidi="hi-IN"/>
    </w:rPr>
  </w:style>
  <w:style w:type="paragraph" w:styleId="ad">
    <w:name w:val="List Paragraph"/>
    <w:basedOn w:val="a"/>
    <w:uiPriority w:val="34"/>
    <w:qFormat/>
    <w:rsid w:val="00700701"/>
    <w:pPr>
      <w:ind w:left="720"/>
      <w:contextualSpacing/>
    </w:pPr>
  </w:style>
  <w:style w:type="character" w:styleId="ae">
    <w:name w:val="Strong"/>
    <w:basedOn w:val="a0"/>
    <w:uiPriority w:val="22"/>
    <w:qFormat/>
    <w:rsid w:val="0018038A"/>
    <w:rPr>
      <w:b/>
      <w:bCs/>
    </w:rPr>
  </w:style>
  <w:style w:type="paragraph" w:styleId="af">
    <w:name w:val="Normal (Web)"/>
    <w:basedOn w:val="a"/>
    <w:uiPriority w:val="99"/>
    <w:unhideWhenUsed/>
    <w:rsid w:val="0018038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next w:val="a4"/>
    <w:uiPriority w:val="59"/>
    <w:rsid w:val="004437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335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3CD9"/>
    <w:pPr>
      <w:spacing w:after="0" w:line="240" w:lineRule="auto"/>
    </w:pPr>
    <w:rPr>
      <w:rFonts w:ascii="Times New Roman" w:eastAsia="Times New Roman" w:hAnsi="Times New Roman" w:cs="Times New Roman"/>
      <w:sz w:val="20"/>
      <w:szCs w:val="20"/>
    </w:rPr>
  </w:style>
  <w:style w:type="table" w:styleId="a4">
    <w:name w:val="Table Grid"/>
    <w:basedOn w:val="a1"/>
    <w:uiPriority w:val="59"/>
    <w:rsid w:val="004B3C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2">
    <w:name w:val="s2"/>
    <w:rsid w:val="004B3CD9"/>
  </w:style>
  <w:style w:type="paragraph" w:styleId="a5">
    <w:name w:val="Balloon Text"/>
    <w:basedOn w:val="a"/>
    <w:link w:val="a6"/>
    <w:uiPriority w:val="99"/>
    <w:semiHidden/>
    <w:unhideWhenUsed/>
    <w:rsid w:val="004573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73D5"/>
    <w:rPr>
      <w:rFonts w:ascii="Tahoma" w:hAnsi="Tahoma" w:cs="Tahoma"/>
      <w:sz w:val="16"/>
      <w:szCs w:val="16"/>
    </w:rPr>
  </w:style>
  <w:style w:type="paragraph" w:customStyle="1" w:styleId="CharChar">
    <w:name w:val="Char Char"/>
    <w:basedOn w:val="a"/>
    <w:rsid w:val="000638B7"/>
    <w:pPr>
      <w:widowControl w:val="0"/>
      <w:spacing w:after="0" w:line="240" w:lineRule="auto"/>
      <w:jc w:val="both"/>
    </w:pPr>
    <w:rPr>
      <w:rFonts w:ascii="Times New Roman" w:eastAsia="SimSun" w:hAnsi="Times New Roman" w:cs="Times New Roman"/>
      <w:kern w:val="2"/>
      <w:sz w:val="21"/>
      <w:szCs w:val="24"/>
      <w:lang w:val="en-US" w:eastAsia="zh-CN"/>
    </w:rPr>
  </w:style>
  <w:style w:type="paragraph" w:customStyle="1" w:styleId="1">
    <w:name w:val="Без интервала1"/>
    <w:rsid w:val="005D7FB0"/>
    <w:pPr>
      <w:spacing w:after="0" w:line="240" w:lineRule="auto"/>
    </w:pPr>
    <w:rPr>
      <w:rFonts w:ascii="Times New Roman" w:eastAsia="Times New Roman" w:hAnsi="Times New Roman" w:cs="Times New Roman"/>
      <w:sz w:val="20"/>
      <w:szCs w:val="20"/>
    </w:rPr>
  </w:style>
  <w:style w:type="character" w:customStyle="1" w:styleId="apple-converted-space">
    <w:name w:val="apple-converted-space"/>
    <w:rsid w:val="00782545"/>
  </w:style>
  <w:style w:type="character" w:styleId="a7">
    <w:name w:val="Hyperlink"/>
    <w:uiPriority w:val="99"/>
    <w:rsid w:val="00782545"/>
    <w:rPr>
      <w:rFonts w:cs="Times New Roman"/>
      <w:color w:val="0000FF"/>
      <w:u w:val="single"/>
    </w:rPr>
  </w:style>
  <w:style w:type="paragraph" w:styleId="a8">
    <w:name w:val="header"/>
    <w:basedOn w:val="a"/>
    <w:link w:val="a9"/>
    <w:uiPriority w:val="99"/>
    <w:unhideWhenUsed/>
    <w:rsid w:val="0078254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82545"/>
  </w:style>
  <w:style w:type="paragraph" w:styleId="aa">
    <w:name w:val="footer"/>
    <w:basedOn w:val="a"/>
    <w:link w:val="ab"/>
    <w:uiPriority w:val="99"/>
    <w:unhideWhenUsed/>
    <w:rsid w:val="0078254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82545"/>
  </w:style>
  <w:style w:type="paragraph" w:customStyle="1" w:styleId="ac">
    <w:name w:val="Содержимое таблицы"/>
    <w:basedOn w:val="a"/>
    <w:rsid w:val="009D067F"/>
    <w:pPr>
      <w:widowControl w:val="0"/>
      <w:suppressLineNumbers/>
      <w:suppressAutoHyphens/>
      <w:spacing w:after="0" w:line="240" w:lineRule="auto"/>
    </w:pPr>
    <w:rPr>
      <w:rFonts w:ascii="Liberation Serif" w:eastAsia="SimSun" w:hAnsi="Liberation Serif" w:cs="Mangal"/>
      <w:kern w:val="1"/>
      <w:sz w:val="24"/>
      <w:szCs w:val="24"/>
      <w:lang w:eastAsia="zh-CN" w:bidi="hi-IN"/>
    </w:rPr>
  </w:style>
  <w:style w:type="paragraph" w:styleId="ad">
    <w:name w:val="List Paragraph"/>
    <w:basedOn w:val="a"/>
    <w:uiPriority w:val="34"/>
    <w:qFormat/>
    <w:rsid w:val="00700701"/>
    <w:pPr>
      <w:ind w:left="720"/>
      <w:contextualSpacing/>
    </w:pPr>
  </w:style>
  <w:style w:type="character" w:styleId="ae">
    <w:name w:val="Strong"/>
    <w:basedOn w:val="a0"/>
    <w:uiPriority w:val="22"/>
    <w:qFormat/>
    <w:rsid w:val="0018038A"/>
    <w:rPr>
      <w:b/>
      <w:bCs/>
    </w:rPr>
  </w:style>
  <w:style w:type="paragraph" w:styleId="af">
    <w:name w:val="Normal (Web)"/>
    <w:basedOn w:val="a"/>
    <w:uiPriority w:val="99"/>
    <w:unhideWhenUsed/>
    <w:rsid w:val="0018038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next w:val="a4"/>
    <w:uiPriority w:val="59"/>
    <w:rsid w:val="004437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335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70572">
      <w:bodyDiv w:val="1"/>
      <w:marLeft w:val="0"/>
      <w:marRight w:val="0"/>
      <w:marTop w:val="0"/>
      <w:marBottom w:val="0"/>
      <w:divBdr>
        <w:top w:val="none" w:sz="0" w:space="0" w:color="auto"/>
        <w:left w:val="none" w:sz="0" w:space="0" w:color="auto"/>
        <w:bottom w:val="none" w:sz="0" w:space="0" w:color="auto"/>
        <w:right w:val="none" w:sz="0" w:space="0" w:color="auto"/>
      </w:divBdr>
    </w:div>
    <w:div w:id="154035694">
      <w:bodyDiv w:val="1"/>
      <w:marLeft w:val="0"/>
      <w:marRight w:val="0"/>
      <w:marTop w:val="0"/>
      <w:marBottom w:val="0"/>
      <w:divBdr>
        <w:top w:val="none" w:sz="0" w:space="0" w:color="auto"/>
        <w:left w:val="none" w:sz="0" w:space="0" w:color="auto"/>
        <w:bottom w:val="none" w:sz="0" w:space="0" w:color="auto"/>
        <w:right w:val="none" w:sz="0" w:space="0" w:color="auto"/>
      </w:divBdr>
    </w:div>
    <w:div w:id="156775556">
      <w:bodyDiv w:val="1"/>
      <w:marLeft w:val="0"/>
      <w:marRight w:val="0"/>
      <w:marTop w:val="0"/>
      <w:marBottom w:val="0"/>
      <w:divBdr>
        <w:top w:val="none" w:sz="0" w:space="0" w:color="auto"/>
        <w:left w:val="none" w:sz="0" w:space="0" w:color="auto"/>
        <w:bottom w:val="none" w:sz="0" w:space="0" w:color="auto"/>
        <w:right w:val="none" w:sz="0" w:space="0" w:color="auto"/>
      </w:divBdr>
    </w:div>
    <w:div w:id="217742563">
      <w:bodyDiv w:val="1"/>
      <w:marLeft w:val="0"/>
      <w:marRight w:val="0"/>
      <w:marTop w:val="0"/>
      <w:marBottom w:val="0"/>
      <w:divBdr>
        <w:top w:val="none" w:sz="0" w:space="0" w:color="auto"/>
        <w:left w:val="none" w:sz="0" w:space="0" w:color="auto"/>
        <w:bottom w:val="none" w:sz="0" w:space="0" w:color="auto"/>
        <w:right w:val="none" w:sz="0" w:space="0" w:color="auto"/>
      </w:divBdr>
    </w:div>
    <w:div w:id="323290090">
      <w:bodyDiv w:val="1"/>
      <w:marLeft w:val="0"/>
      <w:marRight w:val="0"/>
      <w:marTop w:val="0"/>
      <w:marBottom w:val="0"/>
      <w:divBdr>
        <w:top w:val="none" w:sz="0" w:space="0" w:color="auto"/>
        <w:left w:val="none" w:sz="0" w:space="0" w:color="auto"/>
        <w:bottom w:val="none" w:sz="0" w:space="0" w:color="auto"/>
        <w:right w:val="none" w:sz="0" w:space="0" w:color="auto"/>
      </w:divBdr>
    </w:div>
    <w:div w:id="673186478">
      <w:bodyDiv w:val="1"/>
      <w:marLeft w:val="0"/>
      <w:marRight w:val="0"/>
      <w:marTop w:val="0"/>
      <w:marBottom w:val="0"/>
      <w:divBdr>
        <w:top w:val="none" w:sz="0" w:space="0" w:color="auto"/>
        <w:left w:val="none" w:sz="0" w:space="0" w:color="auto"/>
        <w:bottom w:val="none" w:sz="0" w:space="0" w:color="auto"/>
        <w:right w:val="none" w:sz="0" w:space="0" w:color="auto"/>
      </w:divBdr>
    </w:div>
    <w:div w:id="744111949">
      <w:bodyDiv w:val="1"/>
      <w:marLeft w:val="0"/>
      <w:marRight w:val="0"/>
      <w:marTop w:val="0"/>
      <w:marBottom w:val="0"/>
      <w:divBdr>
        <w:top w:val="none" w:sz="0" w:space="0" w:color="auto"/>
        <w:left w:val="none" w:sz="0" w:space="0" w:color="auto"/>
        <w:bottom w:val="none" w:sz="0" w:space="0" w:color="auto"/>
        <w:right w:val="none" w:sz="0" w:space="0" w:color="auto"/>
      </w:divBdr>
    </w:div>
    <w:div w:id="790905534">
      <w:bodyDiv w:val="1"/>
      <w:marLeft w:val="0"/>
      <w:marRight w:val="0"/>
      <w:marTop w:val="0"/>
      <w:marBottom w:val="0"/>
      <w:divBdr>
        <w:top w:val="none" w:sz="0" w:space="0" w:color="auto"/>
        <w:left w:val="none" w:sz="0" w:space="0" w:color="auto"/>
        <w:bottom w:val="none" w:sz="0" w:space="0" w:color="auto"/>
        <w:right w:val="none" w:sz="0" w:space="0" w:color="auto"/>
      </w:divBdr>
    </w:div>
    <w:div w:id="808937924">
      <w:bodyDiv w:val="1"/>
      <w:marLeft w:val="0"/>
      <w:marRight w:val="0"/>
      <w:marTop w:val="0"/>
      <w:marBottom w:val="0"/>
      <w:divBdr>
        <w:top w:val="none" w:sz="0" w:space="0" w:color="auto"/>
        <w:left w:val="none" w:sz="0" w:space="0" w:color="auto"/>
        <w:bottom w:val="none" w:sz="0" w:space="0" w:color="auto"/>
        <w:right w:val="none" w:sz="0" w:space="0" w:color="auto"/>
      </w:divBdr>
    </w:div>
    <w:div w:id="817763842">
      <w:bodyDiv w:val="1"/>
      <w:marLeft w:val="0"/>
      <w:marRight w:val="0"/>
      <w:marTop w:val="0"/>
      <w:marBottom w:val="0"/>
      <w:divBdr>
        <w:top w:val="none" w:sz="0" w:space="0" w:color="auto"/>
        <w:left w:val="none" w:sz="0" w:space="0" w:color="auto"/>
        <w:bottom w:val="none" w:sz="0" w:space="0" w:color="auto"/>
        <w:right w:val="none" w:sz="0" w:space="0" w:color="auto"/>
      </w:divBdr>
    </w:div>
    <w:div w:id="858007269">
      <w:bodyDiv w:val="1"/>
      <w:marLeft w:val="0"/>
      <w:marRight w:val="0"/>
      <w:marTop w:val="0"/>
      <w:marBottom w:val="0"/>
      <w:divBdr>
        <w:top w:val="none" w:sz="0" w:space="0" w:color="auto"/>
        <w:left w:val="none" w:sz="0" w:space="0" w:color="auto"/>
        <w:bottom w:val="none" w:sz="0" w:space="0" w:color="auto"/>
        <w:right w:val="none" w:sz="0" w:space="0" w:color="auto"/>
      </w:divBdr>
    </w:div>
    <w:div w:id="996492702">
      <w:bodyDiv w:val="1"/>
      <w:marLeft w:val="0"/>
      <w:marRight w:val="0"/>
      <w:marTop w:val="0"/>
      <w:marBottom w:val="0"/>
      <w:divBdr>
        <w:top w:val="none" w:sz="0" w:space="0" w:color="auto"/>
        <w:left w:val="none" w:sz="0" w:space="0" w:color="auto"/>
        <w:bottom w:val="none" w:sz="0" w:space="0" w:color="auto"/>
        <w:right w:val="none" w:sz="0" w:space="0" w:color="auto"/>
      </w:divBdr>
    </w:div>
    <w:div w:id="1132215829">
      <w:bodyDiv w:val="1"/>
      <w:marLeft w:val="0"/>
      <w:marRight w:val="0"/>
      <w:marTop w:val="0"/>
      <w:marBottom w:val="0"/>
      <w:divBdr>
        <w:top w:val="none" w:sz="0" w:space="0" w:color="auto"/>
        <w:left w:val="none" w:sz="0" w:space="0" w:color="auto"/>
        <w:bottom w:val="none" w:sz="0" w:space="0" w:color="auto"/>
        <w:right w:val="none" w:sz="0" w:space="0" w:color="auto"/>
      </w:divBdr>
    </w:div>
    <w:div w:id="1133448061">
      <w:bodyDiv w:val="1"/>
      <w:marLeft w:val="0"/>
      <w:marRight w:val="0"/>
      <w:marTop w:val="0"/>
      <w:marBottom w:val="0"/>
      <w:divBdr>
        <w:top w:val="none" w:sz="0" w:space="0" w:color="auto"/>
        <w:left w:val="none" w:sz="0" w:space="0" w:color="auto"/>
        <w:bottom w:val="none" w:sz="0" w:space="0" w:color="auto"/>
        <w:right w:val="none" w:sz="0" w:space="0" w:color="auto"/>
      </w:divBdr>
    </w:div>
    <w:div w:id="1147166756">
      <w:bodyDiv w:val="1"/>
      <w:marLeft w:val="0"/>
      <w:marRight w:val="0"/>
      <w:marTop w:val="0"/>
      <w:marBottom w:val="0"/>
      <w:divBdr>
        <w:top w:val="none" w:sz="0" w:space="0" w:color="auto"/>
        <w:left w:val="none" w:sz="0" w:space="0" w:color="auto"/>
        <w:bottom w:val="none" w:sz="0" w:space="0" w:color="auto"/>
        <w:right w:val="none" w:sz="0" w:space="0" w:color="auto"/>
      </w:divBdr>
    </w:div>
    <w:div w:id="1157457198">
      <w:bodyDiv w:val="1"/>
      <w:marLeft w:val="0"/>
      <w:marRight w:val="0"/>
      <w:marTop w:val="0"/>
      <w:marBottom w:val="0"/>
      <w:divBdr>
        <w:top w:val="none" w:sz="0" w:space="0" w:color="auto"/>
        <w:left w:val="none" w:sz="0" w:space="0" w:color="auto"/>
        <w:bottom w:val="none" w:sz="0" w:space="0" w:color="auto"/>
        <w:right w:val="none" w:sz="0" w:space="0" w:color="auto"/>
      </w:divBdr>
    </w:div>
    <w:div w:id="1163277000">
      <w:bodyDiv w:val="1"/>
      <w:marLeft w:val="0"/>
      <w:marRight w:val="0"/>
      <w:marTop w:val="0"/>
      <w:marBottom w:val="0"/>
      <w:divBdr>
        <w:top w:val="none" w:sz="0" w:space="0" w:color="auto"/>
        <w:left w:val="none" w:sz="0" w:space="0" w:color="auto"/>
        <w:bottom w:val="none" w:sz="0" w:space="0" w:color="auto"/>
        <w:right w:val="none" w:sz="0" w:space="0" w:color="auto"/>
      </w:divBdr>
    </w:div>
    <w:div w:id="1431775117">
      <w:bodyDiv w:val="1"/>
      <w:marLeft w:val="0"/>
      <w:marRight w:val="0"/>
      <w:marTop w:val="0"/>
      <w:marBottom w:val="0"/>
      <w:divBdr>
        <w:top w:val="none" w:sz="0" w:space="0" w:color="auto"/>
        <w:left w:val="none" w:sz="0" w:space="0" w:color="auto"/>
        <w:bottom w:val="none" w:sz="0" w:space="0" w:color="auto"/>
        <w:right w:val="none" w:sz="0" w:space="0" w:color="auto"/>
      </w:divBdr>
    </w:div>
    <w:div w:id="1470709175">
      <w:bodyDiv w:val="1"/>
      <w:marLeft w:val="0"/>
      <w:marRight w:val="0"/>
      <w:marTop w:val="0"/>
      <w:marBottom w:val="0"/>
      <w:divBdr>
        <w:top w:val="none" w:sz="0" w:space="0" w:color="auto"/>
        <w:left w:val="none" w:sz="0" w:space="0" w:color="auto"/>
        <w:bottom w:val="none" w:sz="0" w:space="0" w:color="auto"/>
        <w:right w:val="none" w:sz="0" w:space="0" w:color="auto"/>
      </w:divBdr>
    </w:div>
    <w:div w:id="1485855630">
      <w:bodyDiv w:val="1"/>
      <w:marLeft w:val="0"/>
      <w:marRight w:val="0"/>
      <w:marTop w:val="0"/>
      <w:marBottom w:val="0"/>
      <w:divBdr>
        <w:top w:val="none" w:sz="0" w:space="0" w:color="auto"/>
        <w:left w:val="none" w:sz="0" w:space="0" w:color="auto"/>
        <w:bottom w:val="none" w:sz="0" w:space="0" w:color="auto"/>
        <w:right w:val="none" w:sz="0" w:space="0" w:color="auto"/>
      </w:divBdr>
    </w:div>
    <w:div w:id="1646659436">
      <w:bodyDiv w:val="1"/>
      <w:marLeft w:val="0"/>
      <w:marRight w:val="0"/>
      <w:marTop w:val="0"/>
      <w:marBottom w:val="0"/>
      <w:divBdr>
        <w:top w:val="none" w:sz="0" w:space="0" w:color="auto"/>
        <w:left w:val="none" w:sz="0" w:space="0" w:color="auto"/>
        <w:bottom w:val="none" w:sz="0" w:space="0" w:color="auto"/>
        <w:right w:val="none" w:sz="0" w:space="0" w:color="auto"/>
      </w:divBdr>
    </w:div>
    <w:div w:id="1806462026">
      <w:bodyDiv w:val="1"/>
      <w:marLeft w:val="0"/>
      <w:marRight w:val="0"/>
      <w:marTop w:val="0"/>
      <w:marBottom w:val="0"/>
      <w:divBdr>
        <w:top w:val="none" w:sz="0" w:space="0" w:color="auto"/>
        <w:left w:val="none" w:sz="0" w:space="0" w:color="auto"/>
        <w:bottom w:val="none" w:sz="0" w:space="0" w:color="auto"/>
        <w:right w:val="none" w:sz="0" w:space="0" w:color="auto"/>
      </w:divBdr>
    </w:div>
    <w:div w:id="1844204047">
      <w:bodyDiv w:val="1"/>
      <w:marLeft w:val="0"/>
      <w:marRight w:val="0"/>
      <w:marTop w:val="0"/>
      <w:marBottom w:val="0"/>
      <w:divBdr>
        <w:top w:val="none" w:sz="0" w:space="0" w:color="auto"/>
        <w:left w:val="none" w:sz="0" w:space="0" w:color="auto"/>
        <w:bottom w:val="none" w:sz="0" w:space="0" w:color="auto"/>
        <w:right w:val="none" w:sz="0" w:space="0" w:color="auto"/>
      </w:divBdr>
    </w:div>
    <w:div w:id="1917592958">
      <w:bodyDiv w:val="1"/>
      <w:marLeft w:val="0"/>
      <w:marRight w:val="0"/>
      <w:marTop w:val="0"/>
      <w:marBottom w:val="0"/>
      <w:divBdr>
        <w:top w:val="none" w:sz="0" w:space="0" w:color="auto"/>
        <w:left w:val="none" w:sz="0" w:space="0" w:color="auto"/>
        <w:bottom w:val="none" w:sz="0" w:space="0" w:color="auto"/>
        <w:right w:val="none" w:sz="0" w:space="0" w:color="auto"/>
      </w:divBdr>
    </w:div>
    <w:div w:id="2065717665">
      <w:bodyDiv w:val="1"/>
      <w:marLeft w:val="0"/>
      <w:marRight w:val="0"/>
      <w:marTop w:val="0"/>
      <w:marBottom w:val="0"/>
      <w:divBdr>
        <w:top w:val="none" w:sz="0" w:space="0" w:color="auto"/>
        <w:left w:val="none" w:sz="0" w:space="0" w:color="auto"/>
        <w:bottom w:val="none" w:sz="0" w:space="0" w:color="auto"/>
        <w:right w:val="none" w:sz="0" w:space="0" w:color="auto"/>
      </w:divBdr>
    </w:div>
    <w:div w:id="2133790676">
      <w:bodyDiv w:val="1"/>
      <w:marLeft w:val="0"/>
      <w:marRight w:val="0"/>
      <w:marTop w:val="0"/>
      <w:marBottom w:val="0"/>
      <w:divBdr>
        <w:top w:val="none" w:sz="0" w:space="0" w:color="auto"/>
        <w:left w:val="none" w:sz="0" w:space="0" w:color="auto"/>
        <w:bottom w:val="none" w:sz="0" w:space="0" w:color="auto"/>
        <w:right w:val="none" w:sz="0" w:space="0" w:color="auto"/>
      </w:divBdr>
    </w:div>
    <w:div w:id="213949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selena-travel.ru" TargetMode="External"/><Relationship Id="rId1" Type="http://schemas.openxmlformats.org/officeDocument/2006/relationships/hyperlink" Target="mailto:info@selena-trave.ru" TargetMode="External"/><Relationship Id="rId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EF9B9-BB3C-4E5D-921F-B5E802626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896</Words>
  <Characters>5112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Selena_104</dc:creator>
  <cp:lastModifiedBy>Selena-112</cp:lastModifiedBy>
  <cp:revision>5</cp:revision>
  <cp:lastPrinted>2025-02-04T11:00:00Z</cp:lastPrinted>
  <dcterms:created xsi:type="dcterms:W3CDTF">2025-02-03T12:39:00Z</dcterms:created>
  <dcterms:modified xsi:type="dcterms:W3CDTF">2025-02-04T11:35:00Z</dcterms:modified>
</cp:coreProperties>
</file>