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FF" w:rsidRPr="00BD52B3" w:rsidRDefault="00A7570A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-293370</wp:posOffset>
            </wp:positionV>
            <wp:extent cx="3582868" cy="24288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33" cy="24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Pr="00A7570A" w:rsidRDefault="00A7570A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МЕЗМАЙ </w:t>
      </w:r>
      <w:r>
        <w:rPr>
          <w:rFonts w:ascii="Arial" w:hAnsi="Arial" w:cs="Arial"/>
          <w:b/>
          <w:bCs/>
          <w:sz w:val="28"/>
          <w:szCs w:val="28"/>
          <w:lang w:val="en-US"/>
        </w:rPr>
        <w:t>/</w:t>
      </w:r>
      <w:r>
        <w:rPr>
          <w:rFonts w:ascii="Arial" w:hAnsi="Arial" w:cs="Arial"/>
          <w:b/>
          <w:bCs/>
          <w:sz w:val="28"/>
          <w:szCs w:val="28"/>
        </w:rPr>
        <w:t xml:space="preserve"> ГУАМКА</w:t>
      </w:r>
    </w:p>
    <w:p w:rsidR="008B50FF" w:rsidRPr="001A278C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8B50FF" w:rsidRPr="00BD52B3" w:rsidRDefault="008B50FF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8B50FF" w:rsidRDefault="008B50FF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8B50FF" w:rsidRDefault="008B50FF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C82980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A7133A">
        <w:rPr>
          <w:rFonts w:ascii="Arial" w:hAnsi="Arial" w:cs="Arial"/>
          <w:b/>
          <w:bCs/>
          <w:color w:val="C00000"/>
          <w:sz w:val="28"/>
          <w:szCs w:val="28"/>
        </w:rPr>
        <w:t xml:space="preserve">1 </w:t>
      </w:r>
      <w:r w:rsidR="00A7570A">
        <w:rPr>
          <w:rFonts w:ascii="Arial" w:hAnsi="Arial" w:cs="Arial"/>
          <w:b/>
          <w:bCs/>
          <w:color w:val="C00000"/>
          <w:sz w:val="28"/>
          <w:szCs w:val="28"/>
        </w:rPr>
        <w:t>9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8B50FF" w:rsidRPr="00C82980" w:rsidTr="00781B8E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0FF" w:rsidRPr="00C82980" w:rsidTr="00781B8E">
        <w:trPr>
          <w:trHeight w:val="20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0FF" w:rsidRPr="00C82980" w:rsidTr="00781B8E">
        <w:trPr>
          <w:trHeight w:val="651"/>
        </w:trPr>
        <w:tc>
          <w:tcPr>
            <w:tcW w:w="1053" w:type="dxa"/>
            <w:vAlign w:val="center"/>
          </w:tcPr>
          <w:p w:rsidR="008B50FF" w:rsidRPr="00C82980" w:rsidRDefault="00D37012" w:rsidP="00296F46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06</w:t>
            </w:r>
            <w:r w:rsidR="008B50FF"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Выезд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группы из Краснодара. </w:t>
            </w: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Переезд в Апшеронский район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пос. </w:t>
            </w:r>
            <w:proofErr w:type="spellStart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Мезмай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 </w:t>
            </w:r>
          </w:p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Время в пути составляет ~ 3,5 часа. </w:t>
            </w:r>
          </w:p>
        </w:tc>
      </w:tr>
      <w:tr w:rsidR="008B50FF" w:rsidRPr="00C82980" w:rsidTr="00781B8E">
        <w:trPr>
          <w:trHeight w:val="433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Прибытие в пос. </w:t>
            </w:r>
            <w:proofErr w:type="spellStart"/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Мезмай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. Поселок находится глубоко в горах, а потому воздух здесь невероятно чистый.</w:t>
            </w:r>
          </w:p>
        </w:tc>
      </w:tr>
      <w:tr w:rsidR="008B50FF" w:rsidRPr="00C82980" w:rsidTr="00781B8E">
        <w:trPr>
          <w:trHeight w:val="1128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Пешеходная экскурсия на скалу Ленина (Орлиная полка).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 высоты 1200 метров над уровнем моря, открывается головокружительная картина гор, лесов и каньонов рек. Иногда рядом  парят самые настоящие орлы, вот откуда такое название. Протяженность маршрута  3 км, по времени 2,5 часа. Несложный подъем по тропинке среди леса. </w:t>
            </w:r>
          </w:p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Необходимо иметь удобную спортивную одежду и обувь.</w:t>
            </w:r>
          </w:p>
        </w:tc>
      </w:tr>
      <w:tr w:rsidR="008B50FF" w:rsidRPr="00C82980" w:rsidTr="00781B8E">
        <w:trPr>
          <w:trHeight w:val="394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C82980" w:rsidRPr="00C82980" w:rsidRDefault="00C82980" w:rsidP="00C829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Переезд в </w:t>
            </w:r>
            <w:proofErr w:type="spellStart"/>
            <w:r w:rsidRPr="00C8298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х</w:t>
            </w:r>
            <w:proofErr w:type="gramStart"/>
            <w:r w:rsidRPr="00C8298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.Г</w:t>
            </w:r>
            <w:proofErr w:type="gramEnd"/>
            <w:r w:rsidRPr="00C8298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уамка</w:t>
            </w:r>
            <w:proofErr w:type="spellEnd"/>
            <w:r w:rsidRPr="00C8298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к началу маршрута (20 км).</w:t>
            </w:r>
          </w:p>
          <w:p w:rsidR="00C82980" w:rsidRPr="00C82980" w:rsidRDefault="00C82980" w:rsidP="00C829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8B50FF" w:rsidRDefault="008B50FF" w:rsidP="00C8298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Обед</w:t>
            </w:r>
            <w:r w:rsidR="00C82980"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кафе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C82980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(</w:t>
            </w:r>
            <w:r w:rsidR="00C82980" w:rsidRPr="00C82980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по желанию за </w:t>
            </w:r>
            <w:proofErr w:type="spellStart"/>
            <w:r w:rsidR="00C82980" w:rsidRPr="00C82980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доп</w:t>
            </w:r>
            <w:proofErr w:type="gramStart"/>
            <w:r w:rsidR="00C82980" w:rsidRPr="00C82980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.п</w:t>
            </w:r>
            <w:proofErr w:type="gramEnd"/>
            <w:r w:rsidR="00C82980" w:rsidRPr="00C82980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лату</w:t>
            </w:r>
            <w:proofErr w:type="spellEnd"/>
            <w:r w:rsidR="00C82980" w:rsidRPr="00C82980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или </w:t>
            </w:r>
            <w:r w:rsidRPr="00C82980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свой сухой паек). </w:t>
            </w:r>
          </w:p>
          <w:p w:rsidR="00C82980" w:rsidRPr="00C82980" w:rsidRDefault="00C82980" w:rsidP="00C829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B50FF" w:rsidRPr="00C82980" w:rsidTr="00781B8E">
        <w:trPr>
          <w:trHeight w:val="596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C82980" w:rsidP="00C82980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Посадка в специальный поезд-вагончик и движение по узкоколейной железной дороге в </w:t>
            </w:r>
            <w:proofErr w:type="spellStart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Гуамское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ущелье с каньоном реки </w:t>
            </w:r>
            <w:proofErr w:type="spellStart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Курджипс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C82980" w:rsidRPr="00C82980" w:rsidTr="00781B8E">
        <w:trPr>
          <w:trHeight w:val="1536"/>
        </w:trPr>
        <w:tc>
          <w:tcPr>
            <w:tcW w:w="1053" w:type="dxa"/>
          </w:tcPr>
          <w:p w:rsidR="00C82980" w:rsidRPr="00C82980" w:rsidRDefault="00C82980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C82980" w:rsidRPr="00C82980" w:rsidRDefault="00C82980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C82980" w:rsidRPr="00C82980" w:rsidRDefault="00C82980" w:rsidP="00781B8E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Каньон расположен между поселками </w:t>
            </w:r>
            <w:proofErr w:type="spellStart"/>
            <w:r w:rsidRPr="00C8298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Мезмай</w:t>
            </w:r>
            <w:proofErr w:type="spellEnd"/>
            <w:r w:rsidRPr="00C8298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8298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Гуамка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Природный ландшафт ущелья удивительно красив. Согласно версии ученых ущелье образовалось миллионы лет назад, и до сих пор природа здесь сохранилась в первозданном виде. В каньоне уникально всё: геологическое строение, реликтовая флора, редчайшие представители фауны. За много лет вода промыла в известняковых отложениях древнего моря ущелье, которое и называется </w:t>
            </w:r>
            <w:proofErr w:type="spellStart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Гуамским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Скальная терраса, по которой идёт железная дорога, проходит высоко над водой. Глубоко внизу в узкой теснине гудит и пенится </w:t>
            </w:r>
            <w:proofErr w:type="spellStart"/>
            <w:r w:rsidRPr="00C8298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Курджипс</w:t>
            </w:r>
            <w:proofErr w:type="spellEnd"/>
            <w:r w:rsidRPr="00C8298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C82980" w:rsidRPr="00C82980" w:rsidTr="00781B8E">
        <w:trPr>
          <w:trHeight w:val="643"/>
        </w:trPr>
        <w:tc>
          <w:tcPr>
            <w:tcW w:w="1053" w:type="dxa"/>
          </w:tcPr>
          <w:p w:rsidR="00C82980" w:rsidRPr="00C82980" w:rsidRDefault="00C82980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C82980" w:rsidRPr="00C82980" w:rsidRDefault="00C82980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C82980" w:rsidRPr="00C82980" w:rsidRDefault="00C82980" w:rsidP="00C82980">
            <w:pPr>
              <w:rPr>
                <w:rFonts w:ascii="Arial" w:hAnsi="Arial" w:cs="Arial"/>
                <w:sz w:val="18"/>
                <w:szCs w:val="18"/>
              </w:rPr>
            </w:pPr>
            <w:r w:rsidRPr="00C82980">
              <w:rPr>
                <w:rFonts w:ascii="Arial" w:hAnsi="Arial" w:cs="Arial"/>
                <w:sz w:val="18"/>
                <w:szCs w:val="18"/>
              </w:rPr>
              <w:t xml:space="preserve">В самом центре ущелья располагается уютное кафе, которое является конечной точкой экскурсионной поездки по узкоколейной железной дороге и началом пешего маршрута. Во время прогулки по </w:t>
            </w:r>
            <w:proofErr w:type="spellStart"/>
            <w:r w:rsidRPr="00C82980">
              <w:rPr>
                <w:rFonts w:ascii="Arial" w:hAnsi="Arial" w:cs="Arial"/>
                <w:sz w:val="18"/>
                <w:szCs w:val="18"/>
              </w:rPr>
              <w:t>Гуамскому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</w:rPr>
              <w:t xml:space="preserve"> ущелью до каньона Сухой балки у туристов будет возможность увидеть основные достопримечательности ущелья - </w:t>
            </w:r>
            <w:r w:rsidRPr="00C82980">
              <w:rPr>
                <w:rFonts w:ascii="Arial" w:hAnsi="Arial" w:cs="Arial"/>
                <w:b/>
                <w:sz w:val="18"/>
                <w:szCs w:val="18"/>
              </w:rPr>
              <w:t xml:space="preserve">водопады «Наташкины слезы» и «Девичья коса», «Затонувший состав» в р. </w:t>
            </w:r>
            <w:proofErr w:type="spellStart"/>
            <w:r w:rsidRPr="00C82980">
              <w:rPr>
                <w:rFonts w:ascii="Arial" w:hAnsi="Arial" w:cs="Arial"/>
                <w:b/>
                <w:sz w:val="18"/>
                <w:szCs w:val="18"/>
              </w:rPr>
              <w:t>Курджипс</w:t>
            </w:r>
            <w:proofErr w:type="spellEnd"/>
            <w:r w:rsidRPr="00C8298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C82980" w:rsidRPr="00C82980" w:rsidTr="00781B8E">
        <w:trPr>
          <w:trHeight w:val="683"/>
        </w:trPr>
        <w:tc>
          <w:tcPr>
            <w:tcW w:w="1053" w:type="dxa"/>
          </w:tcPr>
          <w:p w:rsidR="00C82980" w:rsidRPr="00C82980" w:rsidRDefault="00C82980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C82980" w:rsidRPr="00C82980" w:rsidRDefault="00C82980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C82980" w:rsidRPr="00C82980" w:rsidRDefault="00C82980" w:rsidP="00C82980">
            <w:pPr>
              <w:rPr>
                <w:rFonts w:ascii="Arial" w:hAnsi="Arial" w:cs="Arial"/>
                <w:sz w:val="18"/>
                <w:szCs w:val="18"/>
              </w:rPr>
            </w:pPr>
            <w:r w:rsidRPr="00C82980">
              <w:rPr>
                <w:rFonts w:ascii="Arial" w:hAnsi="Arial" w:cs="Arial"/>
                <w:sz w:val="18"/>
                <w:szCs w:val="18"/>
              </w:rPr>
              <w:t xml:space="preserve">По ходу движения экскурсовод рассказывает о геологии </w:t>
            </w:r>
            <w:proofErr w:type="spellStart"/>
            <w:r w:rsidRPr="00C82980">
              <w:rPr>
                <w:rFonts w:ascii="Arial" w:hAnsi="Arial" w:cs="Arial"/>
                <w:sz w:val="18"/>
                <w:szCs w:val="18"/>
              </w:rPr>
              <w:t>Гуамского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</w:rPr>
              <w:t xml:space="preserve"> ущелья, значении </w:t>
            </w:r>
            <w:proofErr w:type="spellStart"/>
            <w:r w:rsidRPr="00C82980"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 w:rsidRPr="00C82980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C82980">
              <w:rPr>
                <w:rFonts w:ascii="Arial" w:hAnsi="Arial" w:cs="Arial"/>
                <w:sz w:val="18"/>
                <w:szCs w:val="18"/>
              </w:rPr>
              <w:t>уамка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</w:rPr>
              <w:t xml:space="preserve"> в ходе Великой отечественной войны, а также значимых местах и достопримечательностях </w:t>
            </w:r>
            <w:proofErr w:type="spellStart"/>
            <w:r w:rsidRPr="00C82980">
              <w:rPr>
                <w:rFonts w:ascii="Arial" w:hAnsi="Arial" w:cs="Arial"/>
                <w:sz w:val="18"/>
                <w:szCs w:val="18"/>
              </w:rPr>
              <w:t>Гуамского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</w:rPr>
              <w:t xml:space="preserve"> ущелья.  Дойдя до каньона Сухой балки, группа поворачивает обратно и идет до места посадки в поезд.</w:t>
            </w:r>
          </w:p>
        </w:tc>
      </w:tr>
      <w:tr w:rsidR="00C82980" w:rsidRPr="00C82980" w:rsidTr="00781B8E">
        <w:trPr>
          <w:trHeight w:val="313"/>
        </w:trPr>
        <w:tc>
          <w:tcPr>
            <w:tcW w:w="1053" w:type="dxa"/>
          </w:tcPr>
          <w:p w:rsidR="00C82980" w:rsidRPr="00C82980" w:rsidRDefault="00C82980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C82980" w:rsidRPr="00C82980" w:rsidRDefault="00C82980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C82980" w:rsidRPr="00C82980" w:rsidRDefault="00C82980" w:rsidP="00C82980">
            <w:pPr>
              <w:rPr>
                <w:rFonts w:ascii="Arial" w:hAnsi="Arial" w:cs="Arial"/>
                <w:sz w:val="18"/>
                <w:szCs w:val="18"/>
              </w:rPr>
            </w:pPr>
            <w:r w:rsidRPr="00C82980">
              <w:rPr>
                <w:rFonts w:ascii="Arial" w:hAnsi="Arial" w:cs="Arial"/>
                <w:sz w:val="18"/>
                <w:szCs w:val="18"/>
              </w:rPr>
              <w:t>Возвращение к началу маршрута по  узкоколейной железной дороге.</w:t>
            </w:r>
          </w:p>
        </w:tc>
      </w:tr>
      <w:tr w:rsidR="008B50FF" w:rsidRPr="00C82980" w:rsidTr="00781B8E">
        <w:trPr>
          <w:trHeight w:val="410"/>
        </w:trPr>
        <w:tc>
          <w:tcPr>
            <w:tcW w:w="1053" w:type="dxa"/>
            <w:vAlign w:val="center"/>
          </w:tcPr>
          <w:p w:rsidR="008B50FF" w:rsidRPr="00C82980" w:rsidRDefault="008B50FF" w:rsidP="00296F46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8298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Выезд группы.</w:t>
            </w:r>
          </w:p>
        </w:tc>
      </w:tr>
      <w:tr w:rsidR="008B50FF" w:rsidRPr="00C82980" w:rsidTr="00781B8E">
        <w:trPr>
          <w:trHeight w:val="283"/>
        </w:trPr>
        <w:tc>
          <w:tcPr>
            <w:tcW w:w="1053" w:type="dxa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8298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236" w:type="dxa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Прибытие 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в Краснодар</w:t>
            </w:r>
            <w:r w:rsid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(время указано ориентировочно).</w:t>
            </w:r>
          </w:p>
        </w:tc>
      </w:tr>
    </w:tbl>
    <w:p w:rsidR="008B50FF" w:rsidRPr="00750C00" w:rsidRDefault="008B50FF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  <w:r w:rsidRPr="00750C00">
        <w:rPr>
          <w:rFonts w:ascii="Arial" w:hAnsi="Arial" w:cs="Arial"/>
          <w:b/>
          <w:bCs/>
          <w:color w:val="C00000"/>
          <w:sz w:val="19"/>
          <w:szCs w:val="19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tbl>
      <w:tblPr>
        <w:tblW w:w="11287" w:type="dxa"/>
        <w:tblInd w:w="-106" w:type="dxa"/>
        <w:tblLook w:val="00A0" w:firstRow="1" w:lastRow="0" w:firstColumn="1" w:lastColumn="0" w:noHBand="0" w:noVBand="0"/>
      </w:tblPr>
      <w:tblGrid>
        <w:gridCol w:w="106"/>
        <w:gridCol w:w="5237"/>
        <w:gridCol w:w="1012"/>
        <w:gridCol w:w="4629"/>
        <w:gridCol w:w="303"/>
      </w:tblGrid>
      <w:tr w:rsidR="008B50FF" w:rsidRPr="00296F46" w:rsidTr="00C82980">
        <w:trPr>
          <w:gridAfter w:val="1"/>
          <w:wAfter w:w="303" w:type="dxa"/>
          <w:trHeight w:val="1398"/>
        </w:trPr>
        <w:tc>
          <w:tcPr>
            <w:tcW w:w="5343" w:type="dxa"/>
            <w:gridSpan w:val="2"/>
            <w:shd w:val="clear" w:color="auto" w:fill="DBE5F1"/>
          </w:tcPr>
          <w:p w:rsidR="008B50FF" w:rsidRPr="00296F46" w:rsidRDefault="008B50FF" w:rsidP="00296F46">
            <w:pPr>
              <w:pStyle w:val="a8"/>
              <w:spacing w:after="0" w:line="240" w:lineRule="auto"/>
              <w:ind w:left="360"/>
              <w:rPr>
                <w:b/>
                <w:bCs/>
                <w:sz w:val="20"/>
                <w:szCs w:val="20"/>
                <w:lang w:eastAsia="ru-RU"/>
              </w:rPr>
            </w:pPr>
          </w:p>
          <w:p w:rsidR="008B50FF" w:rsidRPr="00296F46" w:rsidRDefault="008B50FF" w:rsidP="00296F46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96F46">
              <w:rPr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8B50FF" w:rsidRPr="00296F46" w:rsidRDefault="008B50FF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96F46">
              <w:rPr>
                <w:sz w:val="20"/>
                <w:szCs w:val="20"/>
                <w:lang w:eastAsia="ru-RU"/>
              </w:rPr>
              <w:t>проезд на комфортабельном автобусе;</w:t>
            </w:r>
          </w:p>
          <w:p w:rsidR="008B50FF" w:rsidRPr="00296F46" w:rsidRDefault="001077F3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сопровождение</w:t>
            </w:r>
            <w:r w:rsidR="008B50FF" w:rsidRPr="00296F46">
              <w:rPr>
                <w:sz w:val="20"/>
                <w:szCs w:val="20"/>
                <w:lang w:eastAsia="ru-RU"/>
              </w:rPr>
              <w:t>;</w:t>
            </w:r>
          </w:p>
          <w:p w:rsidR="008B50FF" w:rsidRPr="00C82980" w:rsidRDefault="008B50FF" w:rsidP="00C8298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82980">
              <w:rPr>
                <w:sz w:val="20"/>
                <w:szCs w:val="20"/>
                <w:lang w:eastAsia="ru-RU"/>
              </w:rPr>
              <w:t>страховка от несчастного случая.</w:t>
            </w:r>
          </w:p>
        </w:tc>
        <w:tc>
          <w:tcPr>
            <w:tcW w:w="5641" w:type="dxa"/>
            <w:gridSpan w:val="2"/>
            <w:shd w:val="clear" w:color="auto" w:fill="DBE5F1"/>
          </w:tcPr>
          <w:p w:rsidR="008B50FF" w:rsidRPr="00296F46" w:rsidRDefault="008B50FF" w:rsidP="00296F46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8B50FF" w:rsidRPr="00296F46" w:rsidRDefault="008B50FF" w:rsidP="00296F46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96F46">
              <w:rPr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8B50FF" w:rsidRPr="00296F46" w:rsidRDefault="00C82980" w:rsidP="00C8298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паровозик</w:t>
            </w:r>
            <w:r w:rsidR="008B50FF" w:rsidRPr="00296F46">
              <w:rPr>
                <w:sz w:val="20"/>
                <w:szCs w:val="20"/>
                <w:lang w:eastAsia="ru-RU"/>
              </w:rPr>
              <w:t xml:space="preserve"> – </w:t>
            </w:r>
            <w:r>
              <w:rPr>
                <w:sz w:val="20"/>
                <w:szCs w:val="20"/>
                <w:lang w:eastAsia="ru-RU"/>
              </w:rPr>
              <w:t>600</w:t>
            </w:r>
            <w:r w:rsidR="008B50FF" w:rsidRPr="00296F46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val="en-US" w:eastAsia="ru-RU"/>
              </w:rPr>
              <w:t xml:space="preserve">300 </w:t>
            </w:r>
            <w:r>
              <w:rPr>
                <w:sz w:val="20"/>
                <w:szCs w:val="20"/>
                <w:lang w:eastAsia="ru-RU"/>
              </w:rPr>
              <w:t>руб.</w:t>
            </w:r>
            <w:r w:rsidR="008B50FF" w:rsidRPr="00296F46">
              <w:rPr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8B50FF" w:rsidRPr="00296F46" w:rsidTr="00C82980">
        <w:trPr>
          <w:gridAfter w:val="1"/>
          <w:wAfter w:w="303" w:type="dxa"/>
          <w:trHeight w:val="525"/>
        </w:trPr>
        <w:tc>
          <w:tcPr>
            <w:tcW w:w="10984" w:type="dxa"/>
            <w:gridSpan w:val="4"/>
            <w:shd w:val="clear" w:color="auto" w:fill="DBE5F1"/>
          </w:tcPr>
          <w:p w:rsidR="008B50FF" w:rsidRPr="00296F46" w:rsidRDefault="008B50FF" w:rsidP="00296F4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96F46">
              <w:rPr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296F46">
              <w:rPr>
                <w:sz w:val="20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  <w:tr w:rsidR="008B50FF" w:rsidRPr="00296F46" w:rsidTr="00C82980">
        <w:tblPrEx>
          <w:jc w:val="center"/>
        </w:tblPrEx>
        <w:trPr>
          <w:gridBefore w:val="1"/>
          <w:wBefore w:w="106" w:type="dxa"/>
          <w:trHeight w:val="1008"/>
          <w:jc w:val="center"/>
        </w:trPr>
        <w:tc>
          <w:tcPr>
            <w:tcW w:w="6249" w:type="dxa"/>
            <w:gridSpan w:val="2"/>
            <w:shd w:val="clear" w:color="auto" w:fill="FFFFFF"/>
          </w:tcPr>
          <w:p w:rsidR="00C82980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96F46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8B50FF" w:rsidRPr="00296F46" w:rsidRDefault="008B50FF" w:rsidP="00296F46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96F46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8B50FF" w:rsidRPr="00296F46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8" w:history="1"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8B50FF" w:rsidRPr="00296F46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9" w:history="1"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B50FF" w:rsidRPr="00296F46" w:rsidRDefault="008B50FF" w:rsidP="00C82980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96F46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gridSpan w:val="2"/>
            <w:shd w:val="clear" w:color="auto" w:fill="FFFFFF"/>
          </w:tcPr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B50FF" w:rsidRPr="00296F46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982F63E" wp14:editId="202D6A9D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33655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C82980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8B50FF" w:rsidRPr="00296F46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8B50FF" w:rsidRPr="004B3CD9" w:rsidRDefault="008B50FF" w:rsidP="00C56660"/>
    <w:sectPr w:rsidR="008B50FF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C6EF0"/>
    <w:rsid w:val="001077F3"/>
    <w:rsid w:val="00135A46"/>
    <w:rsid w:val="001A278C"/>
    <w:rsid w:val="00230118"/>
    <w:rsid w:val="00275359"/>
    <w:rsid w:val="00296F46"/>
    <w:rsid w:val="002E3FF3"/>
    <w:rsid w:val="003612AD"/>
    <w:rsid w:val="003A4A77"/>
    <w:rsid w:val="003E49E8"/>
    <w:rsid w:val="004573D5"/>
    <w:rsid w:val="004B3CD9"/>
    <w:rsid w:val="004F5157"/>
    <w:rsid w:val="00553F88"/>
    <w:rsid w:val="005615D6"/>
    <w:rsid w:val="00600DD1"/>
    <w:rsid w:val="006C49EC"/>
    <w:rsid w:val="006C7B0F"/>
    <w:rsid w:val="00710A0E"/>
    <w:rsid w:val="00747B10"/>
    <w:rsid w:val="00750C00"/>
    <w:rsid w:val="0077661E"/>
    <w:rsid w:val="00781B8E"/>
    <w:rsid w:val="007D2456"/>
    <w:rsid w:val="00830416"/>
    <w:rsid w:val="008B50FF"/>
    <w:rsid w:val="00916784"/>
    <w:rsid w:val="00A136A1"/>
    <w:rsid w:val="00A712F5"/>
    <w:rsid w:val="00A7133A"/>
    <w:rsid w:val="00A7570A"/>
    <w:rsid w:val="00BD52B3"/>
    <w:rsid w:val="00C358C3"/>
    <w:rsid w:val="00C56660"/>
    <w:rsid w:val="00C82980"/>
    <w:rsid w:val="00CB6BEA"/>
    <w:rsid w:val="00CE04A0"/>
    <w:rsid w:val="00D07897"/>
    <w:rsid w:val="00D30B7D"/>
    <w:rsid w:val="00D37012"/>
    <w:rsid w:val="00E46A89"/>
    <w:rsid w:val="00EF1AC3"/>
    <w:rsid w:val="00F32A24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3</cp:revision>
  <cp:lastPrinted>2022-03-10T08:59:00Z</cp:lastPrinted>
  <dcterms:created xsi:type="dcterms:W3CDTF">2022-07-05T12:43:00Z</dcterms:created>
  <dcterms:modified xsi:type="dcterms:W3CDTF">2022-07-05T12:53:00Z</dcterms:modified>
</cp:coreProperties>
</file>