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37121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-160020</wp:posOffset>
            </wp:positionV>
            <wp:extent cx="3271520" cy="24098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D46849F" wp14:editId="455ABE86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E97DEE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1B1D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ОЗЕРО ГИЖГИТ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487A6F">
        <w:rPr>
          <w:rFonts w:ascii="Arial" w:hAnsi="Arial" w:cs="Arial"/>
          <w:b/>
          <w:color w:val="C00000"/>
          <w:sz w:val="28"/>
        </w:rPr>
        <w:t>7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0E4D5D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1B1D7B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1B1D7B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1B1D7B">
        <w:trPr>
          <w:trHeight w:val="451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ом из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Краснодара</w:t>
            </w:r>
            <w:r w:rsidR="00830416">
              <w:rPr>
                <w:rFonts w:ascii="Arial" w:hAnsi="Arial" w:cs="Arial"/>
                <w:sz w:val="18"/>
                <w:szCs w:val="18"/>
              </w:rPr>
              <w:t xml:space="preserve">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0B7FC4">
              <w:rPr>
                <w:rFonts w:ascii="Arial" w:hAnsi="Arial" w:cs="Arial"/>
                <w:sz w:val="18"/>
                <w:szCs w:val="18"/>
              </w:rPr>
              <w:t>Пятигорск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1B1D7B">
        <w:trPr>
          <w:trHeight w:val="489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Pr="00A136A1" w:rsidRDefault="00E97DEE" w:rsidP="009B0D3F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Прибытие в г. </w:t>
            </w:r>
            <w:r w:rsidR="009B0D3F">
              <w:rPr>
                <w:rFonts w:ascii="Arial" w:hAnsi="Arial" w:cs="Arial"/>
                <w:b/>
                <w:sz w:val="18"/>
                <w:szCs w:val="18"/>
              </w:rPr>
              <w:t>Пятигорск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 xml:space="preserve"> Пересадка на внедорожники, начало экскурсии</w:t>
            </w:r>
            <w:r w:rsidR="003F3FD4" w:rsidRPr="00E97DE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B1D7B" w:rsidRPr="00747B10" w:rsidTr="001B1D7B">
        <w:trPr>
          <w:trHeight w:val="1007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1B1D7B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Гижгит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- одно из самых живописный и красивейших озер </w:t>
            </w:r>
            <w:proofErr w:type="gramStart"/>
            <w:r w:rsidRPr="001B1D7B">
              <w:rPr>
                <w:rFonts w:ascii="Arial" w:hAnsi="Arial" w:cs="Arial"/>
                <w:sz w:val="18"/>
                <w:szCs w:val="18"/>
              </w:rPr>
              <w:t>Кабардино Балкарии</w:t>
            </w:r>
            <w:proofErr w:type="gramEnd"/>
            <w:r w:rsidRPr="001B1D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1D7B" w:rsidRPr="001B1D7B" w:rsidRDefault="001B1D7B" w:rsidP="001B1D7B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>Этот внушительных размеров водоём потрясающего небесного цвета, располагается в горной местности Кабардино-Балкарии. Окружающие его рельефы не оставляют равнодушными даже самых капризных путешественников.</w:t>
            </w:r>
          </w:p>
        </w:tc>
      </w:tr>
      <w:tr w:rsidR="001B1D7B" w:rsidRPr="00747B10" w:rsidTr="001B1D7B">
        <w:trPr>
          <w:trHeight w:val="1132"/>
        </w:trPr>
        <w:tc>
          <w:tcPr>
            <w:tcW w:w="1053" w:type="dxa"/>
          </w:tcPr>
          <w:p w:rsidR="001B1D7B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FD1716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Сначала мы отправимся в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Чегемское ущелье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, с посещением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Чегемских водопадов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одной из визитных карточек туристско-рекреационного комплекса КБР. Водопады располагаются в теснине Чегемского ущелья. Дорога проходит почти по самому дну ущелья, самая узкая часть теснины не превышает 16-30 м. Чегемские водопады прекрасны в любое время года, это редкое по красоте зрелище. С отвесных скал правого берега Чегема обрушиваются в реку шумящие потоки воды.</w:t>
            </w:r>
          </w:p>
        </w:tc>
      </w:tr>
      <w:tr w:rsidR="001B1D7B" w:rsidRPr="00747B10" w:rsidTr="001B1D7B">
        <w:trPr>
          <w:trHeight w:val="553"/>
        </w:trPr>
        <w:tc>
          <w:tcPr>
            <w:tcW w:w="1053" w:type="dxa"/>
          </w:tcPr>
          <w:p w:rsidR="001B1D7B" w:rsidRPr="00747B10" w:rsidRDefault="001B1D7B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F27283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b/>
                <w:sz w:val="18"/>
                <w:szCs w:val="18"/>
              </w:rPr>
              <w:t>Завтрак в кафе, которое расположено прямо в скале</w:t>
            </w:r>
            <w:r w:rsidRPr="001B1D7B">
              <w:rPr>
                <w:rFonts w:ascii="Arial" w:hAnsi="Arial" w:cs="Arial"/>
                <w:sz w:val="18"/>
                <w:szCs w:val="18"/>
              </w:rPr>
              <w:t>, запомнится надолго! Здесь гостям предложат блюда и напитки национальной кухни (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хычин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и травяной чай – </w:t>
            </w:r>
            <w:r w:rsidR="00F27283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Pr="001B1D7B">
              <w:rPr>
                <w:rFonts w:ascii="Arial" w:hAnsi="Arial" w:cs="Arial"/>
                <w:sz w:val="18"/>
                <w:szCs w:val="18"/>
              </w:rPr>
              <w:t>00 руб.)</w:t>
            </w:r>
          </w:p>
        </w:tc>
      </w:tr>
      <w:tr w:rsidR="001B1D7B" w:rsidRPr="00747B10" w:rsidTr="001B1D7B">
        <w:trPr>
          <w:trHeight w:val="1006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FD1716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Далее посещение горного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села Эль-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Тюбю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На родине карачаевского поэта 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Кайсыма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Кулиева, воспевавшего красоту Кавказа, вы познакомитесь с удивительной и трагической историей села. Увидите, как живут в горах балкарцы. А неподалеку посетите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«Город Мертвых»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средневековые некрополи с родовыми башнями.</w:t>
            </w:r>
          </w:p>
        </w:tc>
      </w:tr>
      <w:tr w:rsidR="001B1D7B" w:rsidRPr="00747B10" w:rsidTr="001B1D7B">
        <w:trPr>
          <w:trHeight w:val="535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FD1716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Из Чегемского ущелья по горным дорогам через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перевал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Актопрак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 мы переедем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Баксанское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, где нас будет ждать редкой красоты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 xml:space="preserve">горное озеро 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Гижгит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B1D7B" w:rsidRPr="00747B10" w:rsidTr="001B1D7B">
        <w:trPr>
          <w:trHeight w:val="557"/>
        </w:trPr>
        <w:tc>
          <w:tcPr>
            <w:tcW w:w="1053" w:type="dxa"/>
          </w:tcPr>
          <w:p w:rsidR="001B1D7B" w:rsidRPr="00747B10" w:rsidRDefault="001B1D7B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1B1D7B" w:rsidRPr="00747B10" w:rsidRDefault="001B1D7B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1B1D7B" w:rsidRPr="001B1D7B" w:rsidRDefault="001B1D7B" w:rsidP="00FD1716">
            <w:pPr>
              <w:rPr>
                <w:rFonts w:ascii="Arial" w:hAnsi="Arial" w:cs="Arial"/>
                <w:sz w:val="18"/>
                <w:szCs w:val="18"/>
              </w:rPr>
            </w:pPr>
            <w:r w:rsidRPr="001B1D7B">
              <w:rPr>
                <w:rFonts w:ascii="Arial" w:hAnsi="Arial" w:cs="Arial"/>
                <w:sz w:val="18"/>
                <w:szCs w:val="18"/>
              </w:rPr>
              <w:t xml:space="preserve">На обратном пути в Пятигорск заезд в п. </w:t>
            </w:r>
            <w:proofErr w:type="spellStart"/>
            <w:r w:rsidRPr="001B1D7B">
              <w:rPr>
                <w:rFonts w:ascii="Arial" w:hAnsi="Arial" w:cs="Arial"/>
                <w:sz w:val="18"/>
                <w:szCs w:val="18"/>
              </w:rPr>
              <w:t>Кишпек</w:t>
            </w:r>
            <w:proofErr w:type="spellEnd"/>
            <w:r w:rsidRPr="001B1D7B">
              <w:rPr>
                <w:rFonts w:ascii="Arial" w:hAnsi="Arial" w:cs="Arial"/>
                <w:sz w:val="18"/>
                <w:szCs w:val="18"/>
              </w:rPr>
              <w:t xml:space="preserve">, отдых на </w:t>
            </w:r>
            <w:r w:rsidRPr="001B1D7B">
              <w:rPr>
                <w:rFonts w:ascii="Arial" w:hAnsi="Arial" w:cs="Arial"/>
                <w:b/>
                <w:sz w:val="18"/>
                <w:szCs w:val="18"/>
              </w:rPr>
              <w:t>термальных источниках «</w:t>
            </w:r>
            <w:proofErr w:type="spellStart"/>
            <w:r w:rsidRPr="001B1D7B">
              <w:rPr>
                <w:rFonts w:ascii="Arial" w:hAnsi="Arial" w:cs="Arial"/>
                <w:b/>
                <w:sz w:val="18"/>
                <w:szCs w:val="18"/>
              </w:rPr>
              <w:t>Гедуко</w:t>
            </w:r>
            <w:proofErr w:type="spellEnd"/>
            <w:r w:rsidRPr="001B1D7B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Pr="001B1D7B">
              <w:rPr>
                <w:rFonts w:ascii="Arial" w:hAnsi="Arial" w:cs="Arial"/>
                <w:sz w:val="18"/>
                <w:szCs w:val="18"/>
              </w:rPr>
              <w:t xml:space="preserve"> - отличная возможность расслабиться после активного дня (не забудьте взять с собой купальные принадлежности!)</w:t>
            </w:r>
          </w:p>
        </w:tc>
      </w:tr>
      <w:tr w:rsidR="00040A29" w:rsidRPr="00747B10" w:rsidTr="001B1D7B">
        <w:trPr>
          <w:trHeight w:val="410"/>
        </w:trPr>
        <w:tc>
          <w:tcPr>
            <w:tcW w:w="1053" w:type="dxa"/>
          </w:tcPr>
          <w:p w:rsidR="004B3CD9" w:rsidRPr="00747B10" w:rsidRDefault="004B3CD9" w:rsidP="001B1D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1D7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703532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</w:t>
            </w:r>
            <w:r w:rsidR="00703532">
              <w:rPr>
                <w:rFonts w:ascii="Arial" w:hAnsi="Arial" w:cs="Arial"/>
                <w:sz w:val="18"/>
                <w:szCs w:val="18"/>
              </w:rPr>
              <w:t xml:space="preserve">озвращение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703532">
              <w:rPr>
                <w:rFonts w:ascii="Arial" w:hAnsi="Arial" w:cs="Arial"/>
                <w:sz w:val="18"/>
                <w:szCs w:val="18"/>
              </w:rPr>
              <w:t>Краснодар</w:t>
            </w:r>
          </w:p>
        </w:tc>
      </w:tr>
      <w:tr w:rsidR="00040A29" w:rsidRPr="00747B10" w:rsidTr="001B1D7B">
        <w:trPr>
          <w:trHeight w:val="283"/>
        </w:trPr>
        <w:tc>
          <w:tcPr>
            <w:tcW w:w="1053" w:type="dxa"/>
          </w:tcPr>
          <w:p w:rsidR="004B3CD9" w:rsidRPr="00747B10" w:rsidRDefault="00E97DEE" w:rsidP="001B1D7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B1D7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56469" w:rsidRDefault="00856469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D65922" w:rsidRPr="00D30B7D" w:rsidRDefault="00D65922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внедорожники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1B1D7B" w:rsidRPr="001B1D7B" w:rsidRDefault="001B1D7B" w:rsidP="001B1D7B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B1D7B">
              <w:rPr>
                <w:rFonts w:ascii="Arial" w:hAnsi="Arial" w:cs="Arial"/>
                <w:sz w:val="16"/>
                <w:szCs w:val="16"/>
              </w:rPr>
              <w:t xml:space="preserve">Термальные источники </w:t>
            </w:r>
            <w:proofErr w:type="spellStart"/>
            <w:r w:rsidRPr="001B1D7B">
              <w:rPr>
                <w:rFonts w:ascii="Arial" w:hAnsi="Arial" w:cs="Arial"/>
                <w:sz w:val="16"/>
                <w:szCs w:val="16"/>
              </w:rPr>
              <w:t>Гедуко</w:t>
            </w:r>
            <w:proofErr w:type="spellEnd"/>
            <w:r w:rsidRPr="001B1D7B">
              <w:rPr>
                <w:rFonts w:ascii="Arial" w:hAnsi="Arial" w:cs="Arial"/>
                <w:sz w:val="16"/>
                <w:szCs w:val="16"/>
              </w:rPr>
              <w:t xml:space="preserve"> – 200 руб.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85646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5885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56469" w:rsidRDefault="003E588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8480" behindDoc="0" locked="0" layoutInCell="1" allowOverlap="1" wp14:anchorId="65B79738" wp14:editId="4F311FED">
            <wp:simplePos x="0" y="0"/>
            <wp:positionH relativeFrom="column">
              <wp:posOffset>5008245</wp:posOffset>
            </wp:positionH>
            <wp:positionV relativeFrom="paragraph">
              <wp:posOffset>30480</wp:posOffset>
            </wp:positionV>
            <wp:extent cx="438150" cy="438150"/>
            <wp:effectExtent l="0" t="0" r="0" b="0"/>
            <wp:wrapNone/>
            <wp:docPr id="12" name="Рисунок 12" descr="Z:\Алена Молостова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лена Молостова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44061"/>
          <w:lang w:eastAsia="ru-RU"/>
        </w:rPr>
        <w:drawing>
          <wp:anchor distT="0" distB="0" distL="114300" distR="114300" simplePos="0" relativeHeight="251669504" behindDoc="0" locked="0" layoutInCell="1" allowOverlap="1" wp14:anchorId="1C0F65C0" wp14:editId="15BF449A">
            <wp:simplePos x="0" y="0"/>
            <wp:positionH relativeFrom="column">
              <wp:posOffset>4493895</wp:posOffset>
            </wp:positionH>
            <wp:positionV relativeFrom="paragraph">
              <wp:posOffset>33020</wp:posOffset>
            </wp:positionV>
            <wp:extent cx="514985" cy="438150"/>
            <wp:effectExtent l="0" t="0" r="0" b="0"/>
            <wp:wrapNone/>
            <wp:docPr id="11" name="Рисунок 11" descr="Z:\Алена Молостова\tele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ена Молостова\telegram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3E5885">
              <w:rPr>
                <w:rFonts w:ascii="Arial" w:eastAsia="Times New Roman" w:hAnsi="Arial" w:cs="Arial"/>
                <w:color w:val="244061"/>
              </w:rPr>
              <w:t>ООО Туристическая компания «СЕЛЕНА»</w:t>
            </w:r>
          </w:p>
          <w:p w:rsidR="00C56660" w:rsidRPr="003E5885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ascii="Arial" w:eastAsia="Times New Roman" w:hAnsi="Arial" w:cs="Arial"/>
                <w:color w:val="244061"/>
              </w:rPr>
            </w:pPr>
            <w:r w:rsidRPr="003E5885">
              <w:rPr>
                <w:rFonts w:ascii="Arial" w:eastAsia="Times New Roman" w:hAnsi="Arial" w:cs="Arial"/>
                <w:color w:val="244061"/>
              </w:rPr>
              <w:t>350058, Россия, город Краснодар, ул. Ставропольская, 330</w:t>
            </w:r>
          </w:p>
          <w:p w:rsidR="00C56660" w:rsidRPr="003E5885" w:rsidRDefault="00F27283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943634"/>
              </w:rPr>
            </w:pPr>
            <w:hyperlink r:id="rId10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info</w:t>
              </w:r>
              <w:r w:rsidR="00C56660" w:rsidRPr="003E5885">
                <w:rPr>
                  <w:rFonts w:ascii="Arial" w:hAnsi="Arial" w:cs="Arial"/>
                  <w:color w:val="244061"/>
                </w:rPr>
                <w:t>@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</w:hyperlink>
            <w:r w:rsidR="00C56660" w:rsidRPr="003E5885">
              <w:rPr>
                <w:rFonts w:ascii="Arial" w:hAnsi="Arial" w:cs="Arial"/>
                <w:color w:val="244061"/>
              </w:rPr>
              <w:t xml:space="preserve"> | </w:t>
            </w:r>
            <w:hyperlink r:id="rId11" w:history="1"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www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selena</w:t>
              </w:r>
              <w:r w:rsidR="00C56660" w:rsidRPr="003E5885">
                <w:rPr>
                  <w:rFonts w:ascii="Arial" w:hAnsi="Arial" w:cs="Arial"/>
                  <w:color w:val="244061"/>
                </w:rPr>
                <w:t>-</w:t>
              </w:r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travel</w:t>
              </w:r>
              <w:r w:rsidR="00C56660" w:rsidRPr="003E5885">
                <w:rPr>
                  <w:rFonts w:ascii="Arial" w:hAnsi="Arial" w:cs="Arial"/>
                  <w:color w:val="244061"/>
                </w:rPr>
                <w:t>.</w:t>
              </w:r>
              <w:proofErr w:type="spellStart"/>
              <w:r w:rsidR="00C56660" w:rsidRPr="003E5885">
                <w:rPr>
                  <w:rFonts w:ascii="Arial" w:hAnsi="Arial" w:cs="Arial"/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Pr="003E5885" w:rsidRDefault="00C56660" w:rsidP="00150D48">
            <w:pPr>
              <w:tabs>
                <w:tab w:val="center" w:pos="4677"/>
                <w:tab w:val="right" w:pos="9639"/>
              </w:tabs>
              <w:jc w:val="both"/>
              <w:rPr>
                <w:rFonts w:ascii="Arial" w:eastAsia="Times New Roman" w:hAnsi="Arial" w:cs="Arial"/>
                <w:color w:val="244061"/>
                <w:sz w:val="24"/>
              </w:rPr>
            </w:pPr>
            <w:r w:rsidRPr="003E5885">
              <w:rPr>
                <w:rFonts w:ascii="Arial" w:eastAsia="Times New Roman" w:hAnsi="Arial" w:cs="Arial"/>
                <w:color w:val="943634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3E5885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hAnsi="Arial" w:cs="Arial"/>
                <w:b/>
                <w:color w:val="244061"/>
              </w:rPr>
            </w:pPr>
          </w:p>
          <w:p w:rsidR="00C56660" w:rsidRPr="003E5885" w:rsidRDefault="00150D48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ascii="Arial" w:eastAsia="Times New Roman" w:hAnsi="Arial" w:cs="Arial"/>
                <w:b/>
                <w:color w:val="244061"/>
                <w:sz w:val="24"/>
                <w:lang w:val="en-US"/>
              </w:rPr>
            </w:pPr>
            <w:r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</w:t>
            </w:r>
            <w:r w:rsidR="003E5885" w:rsidRPr="003E5885">
              <w:rPr>
                <w:rFonts w:ascii="Arial" w:hAnsi="Arial" w:cs="Arial"/>
                <w:b/>
                <w:color w:val="244061"/>
                <w:sz w:val="22"/>
              </w:rPr>
              <w:t xml:space="preserve">        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>+7 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988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> 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387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 xml:space="preserve">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81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</w:rPr>
              <w:t xml:space="preserve"> </w:t>
            </w:r>
            <w:r w:rsidR="00C56660" w:rsidRPr="003E5885">
              <w:rPr>
                <w:rFonts w:ascii="Arial" w:hAnsi="Arial" w:cs="Arial"/>
                <w:b/>
                <w:color w:val="244061"/>
                <w:sz w:val="28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7121"/>
    <w:rsid w:val="00037445"/>
    <w:rsid w:val="00040A29"/>
    <w:rsid w:val="000638B7"/>
    <w:rsid w:val="000B7FC4"/>
    <w:rsid w:val="000E4D5D"/>
    <w:rsid w:val="00135A46"/>
    <w:rsid w:val="00150D48"/>
    <w:rsid w:val="001A278C"/>
    <w:rsid w:val="001B1D7B"/>
    <w:rsid w:val="003E49E8"/>
    <w:rsid w:val="003E5885"/>
    <w:rsid w:val="003F3FD4"/>
    <w:rsid w:val="0043219F"/>
    <w:rsid w:val="004573D5"/>
    <w:rsid w:val="00487A6F"/>
    <w:rsid w:val="004B3CD9"/>
    <w:rsid w:val="004F5157"/>
    <w:rsid w:val="00573BFE"/>
    <w:rsid w:val="00600DD1"/>
    <w:rsid w:val="00641A4B"/>
    <w:rsid w:val="006B548D"/>
    <w:rsid w:val="006C49EC"/>
    <w:rsid w:val="00703532"/>
    <w:rsid w:val="00747B10"/>
    <w:rsid w:val="007E72B9"/>
    <w:rsid w:val="00830416"/>
    <w:rsid w:val="0084633A"/>
    <w:rsid w:val="00856469"/>
    <w:rsid w:val="00913F38"/>
    <w:rsid w:val="00916784"/>
    <w:rsid w:val="009B0D3F"/>
    <w:rsid w:val="009D4906"/>
    <w:rsid w:val="00A136A1"/>
    <w:rsid w:val="00A65C87"/>
    <w:rsid w:val="00A96A79"/>
    <w:rsid w:val="00AE6AE5"/>
    <w:rsid w:val="00BD52B3"/>
    <w:rsid w:val="00C358C3"/>
    <w:rsid w:val="00C56660"/>
    <w:rsid w:val="00CB6BEA"/>
    <w:rsid w:val="00CE04A0"/>
    <w:rsid w:val="00D00E38"/>
    <w:rsid w:val="00D07897"/>
    <w:rsid w:val="00D15013"/>
    <w:rsid w:val="00D30B7D"/>
    <w:rsid w:val="00D44685"/>
    <w:rsid w:val="00D65922"/>
    <w:rsid w:val="00DF2A87"/>
    <w:rsid w:val="00DF2E9B"/>
    <w:rsid w:val="00E46A89"/>
    <w:rsid w:val="00E97DEE"/>
    <w:rsid w:val="00EA729C"/>
    <w:rsid w:val="00EF1AC3"/>
    <w:rsid w:val="00F27283"/>
    <w:rsid w:val="00F66B90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34"/>
    <w:qFormat/>
    <w:rsid w:val="001B1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  <w:style w:type="paragraph" w:styleId="a7">
    <w:name w:val="List Paragraph"/>
    <w:basedOn w:val="a"/>
    <w:uiPriority w:val="34"/>
    <w:qFormat/>
    <w:rsid w:val="001B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5</cp:revision>
  <cp:lastPrinted>2022-04-08T12:08:00Z</cp:lastPrinted>
  <dcterms:created xsi:type="dcterms:W3CDTF">2022-04-08T12:08:00Z</dcterms:created>
  <dcterms:modified xsi:type="dcterms:W3CDTF">2023-03-13T08:14:00Z</dcterms:modified>
</cp:coreProperties>
</file>