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B26" w:rsidRPr="00DF7FD1" w:rsidRDefault="004901A7" w:rsidP="00DF7FD1">
      <w:pPr>
        <w:spacing w:after="0" w:line="240" w:lineRule="auto"/>
        <w:rPr>
          <w:rFonts w:ascii="Arial" w:hAnsi="Arial" w:cs="Arial"/>
          <w:b/>
          <w:sz w:val="28"/>
          <w:szCs w:val="38"/>
        </w:rPr>
      </w:pPr>
      <w:r>
        <w:rPr>
          <w:rFonts w:ascii="Arial" w:hAnsi="Arial" w:cs="Arial"/>
          <w:b/>
          <w:noProof/>
          <w:sz w:val="28"/>
          <w:szCs w:val="38"/>
          <w:lang w:eastAsia="ru-RU"/>
        </w:rPr>
        <w:drawing>
          <wp:anchor distT="0" distB="0" distL="114300" distR="114300" simplePos="0" relativeHeight="5" behindDoc="0" locked="0" layoutInCell="0" allowOverlap="1" wp14:anchorId="48342409" wp14:editId="1357440A">
            <wp:simplePos x="0" y="0"/>
            <wp:positionH relativeFrom="column">
              <wp:posOffset>3912870</wp:posOffset>
            </wp:positionH>
            <wp:positionV relativeFrom="paragraph">
              <wp:posOffset>-179070</wp:posOffset>
            </wp:positionV>
            <wp:extent cx="2676525" cy="427355"/>
            <wp:effectExtent l="0" t="0" r="0" b="0"/>
            <wp:wrapSquare wrapText="bothSides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B26" w:rsidRDefault="002E0B26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</w:p>
    <w:p w:rsidR="00B97974" w:rsidRDefault="002E0B26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sz w:val="28"/>
          <w:szCs w:val="38"/>
        </w:rPr>
      </w:pPr>
      <w:r>
        <w:rPr>
          <w:rFonts w:ascii="Times New Roman" w:hAnsi="Times New Roman" w:cs="Times New Roman"/>
          <w:b/>
          <w:sz w:val="28"/>
          <w:szCs w:val="38"/>
        </w:rPr>
        <w:t xml:space="preserve">НАШ МАЛЕНЬКИЙ ПАРИЖ </w:t>
      </w:r>
    </w:p>
    <w:p w:rsidR="00B97974" w:rsidRDefault="004901A7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365F91" w:themeColor="accent1" w:themeShade="BF"/>
          <w:szCs w:val="36"/>
        </w:rPr>
      </w:pPr>
      <w:r>
        <w:rPr>
          <w:rFonts w:ascii="Times New Roman" w:hAnsi="Times New Roman" w:cs="Times New Roman"/>
          <w:b/>
          <w:sz w:val="28"/>
          <w:szCs w:val="38"/>
        </w:rPr>
        <w:t xml:space="preserve">      </w:t>
      </w:r>
      <w:r>
        <w:rPr>
          <w:rFonts w:ascii="Times New Roman" w:hAnsi="Times New Roman" w:cs="Times New Roman"/>
          <w:b/>
          <w:color w:val="365F91" w:themeColor="accent1" w:themeShade="BF"/>
          <w:szCs w:val="36"/>
        </w:rPr>
        <w:t>Экскурсионный тур</w:t>
      </w:r>
    </w:p>
    <w:p w:rsidR="002E0B26" w:rsidRDefault="000A2B6D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1 день</w:t>
      </w:r>
    </w:p>
    <w:p w:rsidR="0053491E" w:rsidRPr="000A2B6D" w:rsidRDefault="0053491E" w:rsidP="00DF7FD1">
      <w:pPr>
        <w:spacing w:after="0" w:line="240" w:lineRule="auto"/>
        <w:ind w:left="2268"/>
        <w:jc w:val="right"/>
        <w:rPr>
          <w:rFonts w:ascii="Times New Roman" w:hAnsi="Times New Roman" w:cs="Times New Roman"/>
          <w:b/>
          <w:color w:val="C00000"/>
        </w:rPr>
      </w:pPr>
    </w:p>
    <w:tbl>
      <w:tblPr>
        <w:tblStyle w:val="ac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40"/>
        <w:gridCol w:w="9456"/>
      </w:tblGrid>
      <w:tr w:rsidR="00B97974" w:rsidRPr="00DF7FD1" w:rsidTr="008917F9">
        <w:trPr>
          <w:trHeight w:val="10"/>
        </w:trPr>
        <w:tc>
          <w:tcPr>
            <w:tcW w:w="1067" w:type="dxa"/>
            <w:shd w:val="clear" w:color="auto" w:fill="DBE5F1" w:themeFill="accent1" w:themeFillTint="33"/>
            <w:vAlign w:val="center"/>
          </w:tcPr>
          <w:p w:rsidR="00B97974" w:rsidRPr="00DF7FD1" w:rsidRDefault="004901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1 ДЕНЬ</w:t>
            </w:r>
          </w:p>
        </w:tc>
        <w:tc>
          <w:tcPr>
            <w:tcW w:w="9696" w:type="dxa"/>
            <w:gridSpan w:val="2"/>
            <w:shd w:val="clear" w:color="auto" w:fill="DBE5F1" w:themeFill="accent1" w:themeFillTint="33"/>
            <w:vAlign w:val="center"/>
          </w:tcPr>
          <w:p w:rsidR="00B97974" w:rsidRPr="00DF7FD1" w:rsidRDefault="00B97974">
            <w:pPr>
              <w:spacing w:after="0" w:line="240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DF7FD1" w:rsidRPr="00DF7FD1" w:rsidTr="008917F9">
        <w:trPr>
          <w:trHeight w:val="1"/>
        </w:trPr>
        <w:tc>
          <w:tcPr>
            <w:tcW w:w="1067" w:type="dxa"/>
          </w:tcPr>
          <w:p w:rsidR="00DF7FD1" w:rsidRPr="00DF7FD1" w:rsidRDefault="00DF7FD1">
            <w:pPr>
              <w:pStyle w:val="a9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40" w:type="dxa"/>
          </w:tcPr>
          <w:p w:rsidR="00DF7FD1" w:rsidRPr="00DF7FD1" w:rsidRDefault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F7FD1" w:rsidRPr="00DF7FD1" w:rsidRDefault="00DF7FD1" w:rsidP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Встреча на </w:t>
            </w:r>
            <w:proofErr w:type="spellStart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>жд</w:t>
            </w:r>
            <w:proofErr w:type="spellEnd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 вокзале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/ в аэропорту г. Краснодара </w:t>
            </w:r>
          </w:p>
        </w:tc>
      </w:tr>
      <w:tr w:rsidR="002E0B26" w:rsidRPr="00DF7FD1" w:rsidTr="008917F9">
        <w:trPr>
          <w:trHeight w:val="565"/>
        </w:trPr>
        <w:tc>
          <w:tcPr>
            <w:tcW w:w="1067" w:type="dxa"/>
            <w:vAlign w:val="center"/>
          </w:tcPr>
          <w:p w:rsidR="002E0B26" w:rsidRPr="00DF7FD1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DF7FD1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2E0B26" w:rsidRPr="00DF7FD1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DF7FD1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Автобусно</w:t>
            </w:r>
            <w:proofErr w:type="spellEnd"/>
            <w:r w:rsidRPr="00DF7FD1">
              <w:rPr>
                <w:rStyle w:val="s10"/>
                <w:rFonts w:ascii="Times New Roman" w:eastAsia="Calibri" w:hAnsi="Times New Roman" w:cs="Times New Roman"/>
                <w:b/>
                <w:sz w:val="19"/>
                <w:szCs w:val="19"/>
              </w:rPr>
              <w:t>-пешеходная обзорная экскурсия по историческому и современному центру Краснодара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 xml:space="preserve">(до 1920 года – </w:t>
            </w:r>
            <w:proofErr w:type="spellStart"/>
            <w:r w:rsidRPr="00DF7FD1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Екатеринодар</w:t>
            </w:r>
            <w:proofErr w:type="spellEnd"/>
            <w:r w:rsidRPr="00DF7FD1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).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>Туристы узнают об основании города казаками-переселенцами, побывают на исторических местах, где была проложена первая улица града казачьего, услышат рассказ о покорении степи казаками и нелегком военном времени тех далеких лет. Увидят современные и восстановленные памятники в честь основателей города и тех, кто обустраивал Кубанскую землю.</w:t>
            </w:r>
          </w:p>
          <w:p w:rsidR="002E0B26" w:rsidRPr="000B618C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6"/>
                <w:szCs w:val="19"/>
              </w:rPr>
            </w:pPr>
          </w:p>
        </w:tc>
      </w:tr>
      <w:tr w:rsidR="002E0B26" w:rsidRPr="00DF7FD1" w:rsidTr="008917F9">
        <w:trPr>
          <w:trHeight w:val="565"/>
        </w:trPr>
        <w:tc>
          <w:tcPr>
            <w:tcW w:w="1067" w:type="dxa"/>
            <w:vAlign w:val="center"/>
          </w:tcPr>
          <w:p w:rsidR="002E0B26" w:rsidRPr="00DF7FD1" w:rsidRDefault="002E0B26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2E0B26" w:rsidRPr="00DF7FD1" w:rsidRDefault="002E0B2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2E0B26" w:rsidRPr="00DF7FD1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>- Войсковой собор имени благоверного князя Александра Невского;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>- памятник императрице Екатерине II;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>- площадь имени А. С. Пушкина;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Style w:val="s10"/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- </w:t>
            </w:r>
            <w:r w:rsidRPr="00DF7FD1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памятник Святой Екатерине;</w:t>
            </w:r>
          </w:p>
          <w:p w:rsidR="002E0B26" w:rsidRPr="00DF7FD1" w:rsidRDefault="002E0B26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Style w:val="s10"/>
                <w:rFonts w:ascii="Times New Roman" w:eastAsia="Calibri" w:hAnsi="Times New Roman" w:cs="Times New Roman"/>
                <w:sz w:val="19"/>
                <w:szCs w:val="19"/>
              </w:rPr>
              <w:t>- Александровская триумфальная арка (Царские ворота).</w:t>
            </w:r>
          </w:p>
        </w:tc>
      </w:tr>
      <w:tr w:rsidR="00DF7FD1" w:rsidRPr="00DF7FD1" w:rsidTr="008917F9">
        <w:trPr>
          <w:trHeight w:val="565"/>
        </w:trPr>
        <w:tc>
          <w:tcPr>
            <w:tcW w:w="1067" w:type="dxa"/>
            <w:vAlign w:val="center"/>
          </w:tcPr>
          <w:p w:rsidR="00DF7FD1" w:rsidRPr="00DF7FD1" w:rsidRDefault="00DF7FD1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DF7FD1" w:rsidRPr="00DF7FD1" w:rsidRDefault="00DF7FD1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</w:tcPr>
          <w:p w:rsidR="00DF7FD1" w:rsidRPr="00DF7FD1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Посещение </w:t>
            </w:r>
            <w:r w:rsidRPr="00DF7FD1">
              <w:rPr>
                <w:rFonts w:ascii="Times New Roman" w:eastAsia="Calibri" w:hAnsi="Times New Roman" w:cs="Times New Roman"/>
                <w:i/>
                <w:color w:val="FF0000"/>
                <w:sz w:val="19"/>
                <w:szCs w:val="19"/>
                <w:u w:val="single"/>
              </w:rPr>
              <w:t>одного музея на выбор:</w:t>
            </w:r>
          </w:p>
          <w:p w:rsidR="00DF7FD1" w:rsidRPr="00DF7FD1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1. Краснодарский государственный историко-археологический </w:t>
            </w:r>
            <w:r w:rsidRPr="000B618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музей-заповедник им. </w:t>
            </w:r>
            <w:proofErr w:type="spellStart"/>
            <w:r w:rsidRPr="000B618C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Е.Д.Фелицына</w:t>
            </w:r>
            <w:proofErr w:type="spellEnd"/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– старейшее учреждение культуры и один из первых музеев на Северном Кавказе.</w:t>
            </w:r>
          </w:p>
          <w:p w:rsidR="00DF7FD1" w:rsidRPr="00DF7FD1" w:rsidRDefault="00DF7FD1" w:rsidP="00DF7F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2. </w:t>
            </w:r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Экскурсия в </w:t>
            </w:r>
            <w:r w:rsidRPr="00DF7FD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музей «Кино». </w:t>
            </w:r>
            <w:r w:rsidRPr="00DF7FD1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>Кубанькино</w:t>
            </w:r>
            <w:proofErr w:type="spellEnd"/>
            <w:r w:rsidRPr="00DF7FD1">
              <w:rPr>
                <w:rFonts w:ascii="Times New Roman" w:hAnsi="Times New Roman" w:cs="Times New Roman"/>
                <w:sz w:val="19"/>
                <w:szCs w:val="19"/>
              </w:rPr>
              <w:t>" приглашает на увлекательные и познавательные экскурсии для взрослых и детей по уникальной и единственной в Краснодарском крае выставочной экспозиции "История кино Кубани". В ней собраны ценные материалы по истории отечественного кинематографа, фотографии и раритетная кинотехника.</w:t>
            </w:r>
          </w:p>
          <w:p w:rsidR="00DF7FD1" w:rsidRPr="00DF7FD1" w:rsidRDefault="00DF7FD1" w:rsidP="0059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F7FD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3. </w:t>
            </w:r>
            <w:r w:rsidRPr="00DF7FD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Посещение с экскурсией </w:t>
            </w:r>
            <w:r w:rsidRPr="00DF7FD1">
              <w:rPr>
                <w:rFonts w:ascii="Times New Roman" w:hAnsi="Times New Roman" w:cs="Times New Roman"/>
                <w:bCs/>
                <w:sz w:val="19"/>
                <w:szCs w:val="19"/>
              </w:rPr>
              <w:t>краснодарского краевого художественного</w:t>
            </w:r>
            <w:r w:rsidRPr="00DF7FD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музей имени Ф.А. Коваленко.</w:t>
            </w:r>
          </w:p>
        </w:tc>
      </w:tr>
      <w:tr w:rsidR="0089720D" w:rsidRPr="00DF7FD1" w:rsidTr="008917F9">
        <w:trPr>
          <w:trHeight w:val="510"/>
        </w:trPr>
        <w:tc>
          <w:tcPr>
            <w:tcW w:w="1067" w:type="dxa"/>
            <w:vAlign w:val="center"/>
          </w:tcPr>
          <w:p w:rsidR="0089720D" w:rsidRPr="00DF7FD1" w:rsidRDefault="0089720D" w:rsidP="0089720D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89720D" w:rsidRPr="00DF7FD1" w:rsidRDefault="0089720D" w:rsidP="0089720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89720D" w:rsidRPr="00DF7FD1" w:rsidRDefault="0089720D" w:rsidP="0089720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 w:rsidRPr="00DF7FD1"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Обед в кафе.</w:t>
            </w:r>
          </w:p>
        </w:tc>
      </w:tr>
      <w:tr w:rsidR="00B97974" w:rsidRPr="00DF7FD1" w:rsidTr="008917F9">
        <w:trPr>
          <w:trHeight w:val="394"/>
        </w:trPr>
        <w:tc>
          <w:tcPr>
            <w:tcW w:w="1067" w:type="dxa"/>
            <w:vAlign w:val="center"/>
          </w:tcPr>
          <w:p w:rsidR="00B97974" w:rsidRPr="00DF7FD1" w:rsidRDefault="00B97974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B97974" w:rsidRPr="00DF7FD1" w:rsidRDefault="00B97974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9E678A" w:rsidRDefault="009E678A" w:rsidP="009E67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Экскурсия по одному из значимых современных объектов города -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парка «Краснодар» (неофициально парк Галицкого)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. Получивший признание не только в родном Краснодаре, но и за его пределами, парк имеет рекреационную зону с развитой инфраструктурой размером более 66 га. На его территории пруд с экзотическими рыбками, фонтаны, водопады и другие уникальные элементы архитектуры, отличающиеся </w:t>
            </w:r>
            <w:proofErr w:type="spellStart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футуристичностью</w:t>
            </w:r>
            <w:proofErr w:type="spell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. В парке постоянно появляются новые зоны, а старые улучшаются и модернизируются. Здесь высажено более 2,5 тысяч деревьев от привычных для нас дубов до замо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рских баобабов и пальм. </w:t>
            </w:r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Без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посещение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Японского сада)</w:t>
            </w:r>
          </w:p>
          <w:p w:rsidR="009E678A" w:rsidRDefault="009E678A" w:rsidP="009E678A">
            <w:pPr>
              <w:pStyle w:val="1"/>
              <w:spacing w:before="0"/>
              <w:rPr>
                <w:rFonts w:ascii="Times New Roman" w:hAnsi="Times New Roman"/>
                <w:bCs/>
                <w:color w:val="auto"/>
                <w:sz w:val="20"/>
                <w:szCs w:val="19"/>
              </w:rPr>
            </w:pPr>
          </w:p>
          <w:p w:rsidR="0092753A" w:rsidRPr="009E678A" w:rsidRDefault="009E678A" w:rsidP="009E678A">
            <w:pPr>
              <w:pStyle w:val="p10"/>
              <w:spacing w:beforeAutospacing="0" w:after="0" w:afterAutospacing="0"/>
              <w:jc w:val="both"/>
              <w:rPr>
                <w:rStyle w:val="s8"/>
                <w:rFonts w:eastAsia="Calibri"/>
                <w:i/>
                <w:sz w:val="19"/>
                <w:szCs w:val="19"/>
                <w:u w:val="single"/>
              </w:rPr>
            </w:pPr>
            <w:r w:rsidRPr="009E678A">
              <w:rPr>
                <w:bCs/>
                <w:i/>
                <w:sz w:val="19"/>
                <w:szCs w:val="19"/>
                <w:u w:val="single"/>
              </w:rPr>
              <w:t>Японский сад можно посетить самостоятельно, через приобретение QR-кода в живой очереди или бронирование ресторана, кафе или чайной церемонии за доп. плату (приобретается заранее).</w:t>
            </w:r>
          </w:p>
        </w:tc>
      </w:tr>
      <w:tr w:rsidR="000A2B6D" w:rsidRPr="00DF7FD1" w:rsidTr="008917F9">
        <w:trPr>
          <w:trHeight w:val="394"/>
        </w:trPr>
        <w:tc>
          <w:tcPr>
            <w:tcW w:w="1067" w:type="dxa"/>
            <w:vAlign w:val="center"/>
          </w:tcPr>
          <w:p w:rsidR="000A2B6D" w:rsidRPr="00DF7FD1" w:rsidRDefault="000A2B6D" w:rsidP="00DA032C">
            <w:pPr>
              <w:pStyle w:val="a9"/>
              <w:jc w:val="center"/>
              <w:rPr>
                <w:rStyle w:val="s2"/>
                <w:b/>
                <w:bCs/>
                <w:sz w:val="19"/>
                <w:szCs w:val="19"/>
              </w:rPr>
            </w:pPr>
          </w:p>
        </w:tc>
        <w:tc>
          <w:tcPr>
            <w:tcW w:w="240" w:type="dxa"/>
          </w:tcPr>
          <w:p w:rsidR="000A2B6D" w:rsidRPr="00DF7FD1" w:rsidRDefault="000A2B6D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456" w:type="dxa"/>
            <w:vAlign w:val="center"/>
          </w:tcPr>
          <w:p w:rsidR="000A2B6D" w:rsidRPr="00DF7FD1" w:rsidRDefault="00DF7FD1" w:rsidP="000A2B6D">
            <w:pPr>
              <w:tabs>
                <w:tab w:val="left" w:pos="10620"/>
              </w:tabs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Трансфер на </w:t>
            </w:r>
            <w:proofErr w:type="spellStart"/>
            <w:r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>жд</w:t>
            </w:r>
            <w:proofErr w:type="spellEnd"/>
            <w:r>
              <w:rPr>
                <w:rStyle w:val="apple-style-span"/>
                <w:rFonts w:ascii="Times New Roman" w:hAnsi="Times New Roman" w:cs="Times New Roman"/>
                <w:b/>
                <w:sz w:val="19"/>
                <w:szCs w:val="19"/>
              </w:rPr>
              <w:t xml:space="preserve"> вокзал/аэропорт </w:t>
            </w:r>
          </w:p>
        </w:tc>
      </w:tr>
      <w:tr w:rsidR="000A2B6D" w:rsidRPr="00DF7FD1" w:rsidTr="008917F9">
        <w:trPr>
          <w:trHeight w:val="394"/>
        </w:trPr>
        <w:tc>
          <w:tcPr>
            <w:tcW w:w="10763" w:type="dxa"/>
            <w:gridSpan w:val="3"/>
            <w:vAlign w:val="center"/>
          </w:tcPr>
          <w:p w:rsidR="000A2B6D" w:rsidRPr="00DF7FD1" w:rsidRDefault="000A2B6D" w:rsidP="00460BFD">
            <w:pPr>
              <w:tabs>
                <w:tab w:val="left" w:pos="10620"/>
              </w:tabs>
              <w:spacing w:after="0" w:line="240" w:lineRule="auto"/>
              <w:jc w:val="center"/>
              <w:rPr>
                <w:rStyle w:val="apple-style-span"/>
                <w:rFonts w:ascii="Times New Roman" w:hAnsi="Times New Roman" w:cs="Times New Roman"/>
                <w:b/>
                <w:color w:val="C00000"/>
                <w:sz w:val="19"/>
                <w:szCs w:val="19"/>
              </w:rPr>
            </w:pPr>
            <w:r w:rsidRPr="00DF7FD1">
              <w:rPr>
                <w:rFonts w:ascii="Times New Roman" w:hAnsi="Times New Roman" w:cs="Times New Roman"/>
                <w:b/>
                <w:color w:val="C00000"/>
                <w:sz w:val="19"/>
                <w:szCs w:val="19"/>
              </w:rPr>
              <w:t>ООО ТК «СЕЛЕНА» оставляет за собой право изменять порядок и время проведения экскурсий, сохраняя программу в целом!</w:t>
            </w:r>
          </w:p>
        </w:tc>
      </w:tr>
    </w:tbl>
    <w:tbl>
      <w:tblPr>
        <w:tblStyle w:val="ac"/>
        <w:tblpPr w:leftFromText="180" w:rightFromText="180" w:vertAnchor="text" w:horzAnchor="margin" w:tblpY="158"/>
        <w:tblW w:w="10583" w:type="dxa"/>
        <w:tblLayout w:type="fixed"/>
        <w:tblLook w:val="04A0" w:firstRow="1" w:lastRow="0" w:firstColumn="1" w:lastColumn="0" w:noHBand="0" w:noVBand="1"/>
      </w:tblPr>
      <w:tblGrid>
        <w:gridCol w:w="5148"/>
        <w:gridCol w:w="5435"/>
      </w:tblGrid>
      <w:tr w:rsidR="005B0189" w:rsidTr="0053491E">
        <w:trPr>
          <w:trHeight w:val="1276"/>
        </w:trPr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B0189" w:rsidRDefault="005B0189" w:rsidP="005B0189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В стоимость тура включено:</w:t>
            </w:r>
          </w:p>
          <w:p w:rsidR="00655B17" w:rsidRPr="00655B17" w:rsidRDefault="00655B17" w:rsidP="005B0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Транспортное обслуживание</w:t>
            </w:r>
          </w:p>
          <w:p w:rsidR="005B0189" w:rsidRPr="0053491E" w:rsidRDefault="00CD524D" w:rsidP="005B0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Э</w:t>
            </w:r>
            <w:r w:rsidR="005B0189">
              <w:rPr>
                <w:rFonts w:ascii="Times New Roman" w:eastAsia="Calibri" w:hAnsi="Times New Roman" w:cs="Times New Roman"/>
                <w:sz w:val="18"/>
                <w:szCs w:val="16"/>
              </w:rPr>
              <w:t>кскурсионное обслуживание</w:t>
            </w:r>
          </w:p>
          <w:p w:rsidR="0053491E" w:rsidRDefault="00CD524D" w:rsidP="005B0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В</w:t>
            </w:r>
            <w:r w:rsidR="0053491E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ходной билет в 1-н из музеев </w:t>
            </w:r>
          </w:p>
          <w:p w:rsidR="005B0189" w:rsidRPr="000A2B6D" w:rsidRDefault="009E678A" w:rsidP="005B018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П</w:t>
            </w:r>
            <w:r w:rsidR="005B0189">
              <w:rPr>
                <w:rFonts w:ascii="Times New Roman" w:eastAsia="Calibri" w:hAnsi="Times New Roman" w:cs="Times New Roman"/>
                <w:sz w:val="18"/>
                <w:szCs w:val="16"/>
              </w:rPr>
              <w:t>итание: 1 обед</w:t>
            </w:r>
          </w:p>
          <w:p w:rsidR="005B0189" w:rsidRPr="0053491E" w:rsidRDefault="00CD524D" w:rsidP="0053491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С</w:t>
            </w:r>
            <w:r w:rsidR="005B0189"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траховка от </w:t>
            </w:r>
            <w:r w:rsidR="0053491E">
              <w:rPr>
                <w:rFonts w:ascii="Times New Roman" w:eastAsia="Calibri" w:hAnsi="Times New Roman" w:cs="Times New Roman"/>
                <w:sz w:val="18"/>
                <w:szCs w:val="16"/>
              </w:rPr>
              <w:t>НС</w:t>
            </w:r>
          </w:p>
        </w:tc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B0189" w:rsidRDefault="005B0189" w:rsidP="005B0189">
            <w:pPr>
              <w:tabs>
                <w:tab w:val="left" w:pos="40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Дополнительно оплачивается:</w:t>
            </w:r>
          </w:p>
          <w:p w:rsidR="005B0189" w:rsidRPr="009E678A" w:rsidRDefault="009E678A" w:rsidP="009E678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Д</w:t>
            </w:r>
            <w:r w:rsidR="005B0189">
              <w:rPr>
                <w:rFonts w:ascii="Times New Roman" w:hAnsi="Times New Roman"/>
                <w:sz w:val="18"/>
                <w:szCs w:val="16"/>
              </w:rPr>
              <w:t>ополнительные расходы</w:t>
            </w:r>
          </w:p>
          <w:p w:rsidR="009E678A" w:rsidRDefault="009E678A" w:rsidP="009E678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З</w:t>
            </w:r>
            <w:r>
              <w:rPr>
                <w:rFonts w:ascii="Times New Roman" w:hAnsi="Times New Roman"/>
                <w:sz w:val="18"/>
                <w:szCs w:val="16"/>
              </w:rPr>
              <w:t>автрак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6"/>
              </w:rPr>
              <w:t>– от 600 руб.</w:t>
            </w:r>
          </w:p>
          <w:p w:rsidR="009E678A" w:rsidRDefault="009E678A" w:rsidP="009E678A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Ужин</w:t>
            </w:r>
            <w:r>
              <w:rPr>
                <w:rFonts w:ascii="Times New Roman" w:hAnsi="Times New Roman"/>
                <w:sz w:val="18"/>
                <w:szCs w:val="16"/>
              </w:rPr>
              <w:t xml:space="preserve"> – от 800 руб.</w:t>
            </w:r>
          </w:p>
          <w:p w:rsidR="005B0189" w:rsidRDefault="005B0189" w:rsidP="005B018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b/>
                <w:i/>
                <w:sz w:val="18"/>
                <w:szCs w:val="16"/>
                <w:shd w:val="clear" w:color="auto" w:fill="FFFFFF"/>
              </w:rPr>
            </w:pPr>
          </w:p>
          <w:p w:rsidR="009E678A" w:rsidRDefault="009E678A" w:rsidP="009E678A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i/>
                <w:sz w:val="18"/>
                <w:szCs w:val="16"/>
                <w:shd w:val="clear" w:color="auto" w:fill="FFFFFF"/>
              </w:rPr>
            </w:pPr>
          </w:p>
        </w:tc>
      </w:tr>
      <w:tr w:rsidR="005B0189" w:rsidTr="005B0189">
        <w:trPr>
          <w:trHeight w:val="503"/>
        </w:trPr>
        <w:tc>
          <w:tcPr>
            <w:tcW w:w="10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:rsidR="005B0189" w:rsidRDefault="005B0189" w:rsidP="005B01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</w:p>
          <w:p w:rsidR="005B0189" w:rsidRPr="000A2B6D" w:rsidRDefault="005B0189" w:rsidP="005B01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6"/>
              </w:rPr>
              <w:t>Туристам необходимо иметь с собой:</w:t>
            </w: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 xml:space="preserve"> паспорт/свидетельство о рождении, полис ОМС</w:t>
            </w:r>
          </w:p>
        </w:tc>
      </w:tr>
    </w:tbl>
    <w:p w:rsidR="0053491E" w:rsidRDefault="0053491E" w:rsidP="005B018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c"/>
        <w:tblW w:w="107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260"/>
        <w:gridCol w:w="3828"/>
      </w:tblGrid>
      <w:tr w:rsidR="00DF7FD1" w:rsidRPr="00DF7FD1" w:rsidTr="00DF7FD1">
        <w:trPr>
          <w:trHeight w:val="179"/>
        </w:trPr>
        <w:tc>
          <w:tcPr>
            <w:tcW w:w="10740" w:type="dxa"/>
            <w:gridSpan w:val="3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Ориентировочная стоимость тура на 1-го человека:</w:t>
            </w:r>
          </w:p>
        </w:tc>
      </w:tr>
      <w:tr w:rsidR="00DF7FD1" w:rsidRPr="00DF7FD1" w:rsidTr="00DF7FD1">
        <w:trPr>
          <w:trHeight w:val="115"/>
        </w:trPr>
        <w:tc>
          <w:tcPr>
            <w:tcW w:w="3652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15+2</w:t>
            </w:r>
          </w:p>
        </w:tc>
        <w:tc>
          <w:tcPr>
            <w:tcW w:w="3260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30+3</w:t>
            </w:r>
          </w:p>
        </w:tc>
        <w:tc>
          <w:tcPr>
            <w:tcW w:w="3828" w:type="dxa"/>
          </w:tcPr>
          <w:p w:rsidR="00DF7FD1" w:rsidRPr="00DF7FD1" w:rsidRDefault="00DF7FD1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b/>
                <w:sz w:val="21"/>
                <w:szCs w:val="21"/>
              </w:rPr>
              <w:t>40+4</w:t>
            </w:r>
          </w:p>
        </w:tc>
      </w:tr>
      <w:tr w:rsidR="00DF7FD1" w:rsidRPr="00DF7FD1" w:rsidTr="00DF7FD1">
        <w:tc>
          <w:tcPr>
            <w:tcW w:w="3652" w:type="dxa"/>
          </w:tcPr>
          <w:p w:rsidR="00DF7FD1" w:rsidRPr="00DF7FD1" w:rsidRDefault="00CD524D" w:rsidP="00DF7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5 500</w:t>
            </w:r>
            <w:r w:rsidR="00DF7FD1" w:rsidRPr="00DF7FD1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</w:tc>
        <w:tc>
          <w:tcPr>
            <w:tcW w:w="3260" w:type="dxa"/>
          </w:tcPr>
          <w:p w:rsidR="00DF7FD1" w:rsidRPr="00DF7FD1" w:rsidRDefault="00DF7FD1" w:rsidP="00CD5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CD524D">
              <w:rPr>
                <w:rFonts w:ascii="Times New Roman" w:hAnsi="Times New Roman" w:cs="Times New Roman"/>
                <w:sz w:val="21"/>
                <w:szCs w:val="21"/>
              </w:rPr>
              <w:t xml:space="preserve"> 100</w:t>
            </w:r>
            <w:r w:rsidRPr="00DF7FD1"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</w:tc>
        <w:tc>
          <w:tcPr>
            <w:tcW w:w="3828" w:type="dxa"/>
          </w:tcPr>
          <w:p w:rsidR="00DF7FD1" w:rsidRPr="00DF7FD1" w:rsidRDefault="00DF7FD1" w:rsidP="00CD5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F7FD1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r w:rsidR="00CD524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F7FD1">
              <w:rPr>
                <w:rFonts w:ascii="Times New Roman" w:hAnsi="Times New Roman" w:cs="Times New Roman"/>
                <w:sz w:val="21"/>
                <w:szCs w:val="21"/>
              </w:rPr>
              <w:t>00 руб.</w:t>
            </w:r>
          </w:p>
        </w:tc>
      </w:tr>
      <w:tr w:rsidR="00CD524D" w:rsidRPr="00DF7FD1" w:rsidTr="001F78DB">
        <w:tc>
          <w:tcPr>
            <w:tcW w:w="10740" w:type="dxa"/>
            <w:gridSpan w:val="3"/>
          </w:tcPr>
          <w:p w:rsidR="00CD524D" w:rsidRPr="00DF7FD1" w:rsidRDefault="00CD524D" w:rsidP="00CD5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доплата за взрослого в составе группы  - 200 руб.</w:t>
            </w:r>
          </w:p>
        </w:tc>
      </w:tr>
    </w:tbl>
    <w:p w:rsidR="00DF7FD1" w:rsidRDefault="00DF7FD1" w:rsidP="00DF7FD1">
      <w:pPr>
        <w:spacing w:after="0" w:line="240" w:lineRule="auto"/>
        <w:rPr>
          <w:rFonts w:ascii="Arial" w:eastAsia="Calibri" w:hAnsi="Arial" w:cs="Arial"/>
          <w:b/>
          <w:sz w:val="18"/>
          <w:szCs w:val="18"/>
          <w:u w:val="single"/>
        </w:rPr>
      </w:pPr>
    </w:p>
    <w:p w:rsid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Обратите внимание, что приведенные условия носят информативный характер и не подтвер</w:t>
      </w:r>
      <w:r>
        <w:rPr>
          <w:rFonts w:ascii="Times New Roman" w:eastAsia="Calibri" w:hAnsi="Times New Roman" w:cs="Times New Roman"/>
          <w:b/>
          <w:kern w:val="2"/>
          <w:sz w:val="19"/>
          <w:szCs w:val="19"/>
          <w14:ligatures w14:val="standardContextual"/>
        </w:rPr>
        <w:t>ждают фактическое бронирование:</w:t>
      </w:r>
    </w:p>
    <w:p w:rsidR="00DF7FD1" w:rsidRPr="00DF7FD1" w:rsidRDefault="00DF7FD1" w:rsidP="00DF7FD1">
      <w:pPr>
        <w:spacing w:after="0" w:line="240" w:lineRule="auto"/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Бронирование производится исключительно на основании заполненной вами заявки, подтвержденной гарантийным платежом.</w:t>
      </w:r>
    </w:p>
    <w:p w:rsidR="00DF7FD1" w:rsidRPr="00DF7FD1" w:rsidRDefault="00DF7FD1" w:rsidP="00DF7FD1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  <w:r w:rsidRPr="00DF7FD1">
        <w:rPr>
          <w:rFonts w:ascii="Times New Roman" w:eastAsia="Calibri" w:hAnsi="Times New Roman" w:cs="Times New Roman"/>
          <w:kern w:val="2"/>
          <w:sz w:val="19"/>
          <w:szCs w:val="19"/>
          <w14:ligatures w14:val="standardContextual"/>
        </w:rPr>
        <w:t>- Во избежание возможных разногласий рекомендуем заранее уточнять точную стоимость выбранного тура непосредственно перед оформлением заказа.</w:t>
      </w:r>
    </w:p>
    <w:p w:rsidR="00B97974" w:rsidRDefault="00B97974">
      <w:pPr>
        <w:rPr>
          <w:rFonts w:ascii="Times New Roman" w:hAnsi="Times New Roman"/>
          <w:b/>
          <w:sz w:val="19"/>
          <w:szCs w:val="19"/>
        </w:rPr>
      </w:pPr>
    </w:p>
    <w:sectPr w:rsidR="00B97974">
      <w:footerReference w:type="default" r:id="rId9"/>
      <w:pgSz w:w="11906" w:h="16838"/>
      <w:pgMar w:top="567" w:right="424" w:bottom="0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4DA" w:rsidRDefault="006754DA" w:rsidP="00DF7FD1">
      <w:pPr>
        <w:spacing w:after="0" w:line="240" w:lineRule="auto"/>
      </w:pPr>
      <w:r>
        <w:separator/>
      </w:r>
    </w:p>
  </w:endnote>
  <w:endnote w:type="continuationSeparator" w:id="0">
    <w:p w:rsidR="006754DA" w:rsidRDefault="006754DA" w:rsidP="00DF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c"/>
      <w:tblW w:w="11181" w:type="dxa"/>
      <w:jc w:val="center"/>
      <w:tblLayout w:type="fixed"/>
      <w:tblLook w:val="04A0" w:firstRow="1" w:lastRow="0" w:firstColumn="1" w:lastColumn="0" w:noHBand="0" w:noVBand="1"/>
    </w:tblPr>
    <w:tblGrid>
      <w:gridCol w:w="6250"/>
      <w:gridCol w:w="4931"/>
    </w:tblGrid>
    <w:tr w:rsidR="00DF7FD1" w:rsidTr="003D14F4">
      <w:trPr>
        <w:trHeight w:val="1008"/>
        <w:jc w:val="center"/>
      </w:trPr>
      <w:tc>
        <w:tcPr>
          <w:tcW w:w="6249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Туристическая компания «СЕЛЕНА»</w:t>
          </w:r>
        </w:p>
        <w:p w:rsidR="00DF7FD1" w:rsidRPr="0053491E" w:rsidRDefault="00DF7FD1" w:rsidP="003D14F4">
          <w:pPr>
            <w:tabs>
              <w:tab w:val="center" w:pos="4677"/>
              <w:tab w:val="right" w:pos="10348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</w:rPr>
          </w:pPr>
          <w:r w:rsidRPr="0053491E">
            <w:rPr>
              <w:rFonts w:ascii="Times New Roman" w:eastAsia="Times New Roman" w:hAnsi="Times New Roman" w:cs="Times New Roman"/>
              <w:color w:val="244061"/>
            </w:rPr>
            <w:t>350058, Россия, город Краснодар, ул. Ставропольская, 330</w:t>
          </w:r>
        </w:p>
        <w:p w:rsidR="00DF7FD1" w:rsidRPr="0053491E" w:rsidRDefault="006754DA" w:rsidP="003D14F4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943634"/>
            </w:rPr>
          </w:pPr>
          <w:hyperlink r:id="rId1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info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@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</w:hyperlink>
          <w:r w:rsidR="00DF7FD1" w:rsidRPr="0053491E">
            <w:rPr>
              <w:rFonts w:ascii="Times New Roman" w:hAnsi="Times New Roman" w:cs="Times New Roman"/>
              <w:color w:val="244061"/>
            </w:rPr>
            <w:t xml:space="preserve"> | </w:t>
          </w:r>
          <w:hyperlink r:id="rId2"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www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selena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-</w:t>
            </w:r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travel</w:t>
            </w:r>
            <w:r w:rsidR="00DF7FD1" w:rsidRPr="0053491E">
              <w:rPr>
                <w:rFonts w:ascii="Times New Roman" w:hAnsi="Times New Roman" w:cs="Times New Roman"/>
                <w:color w:val="244061"/>
              </w:rPr>
              <w:t>.</w:t>
            </w:r>
            <w:proofErr w:type="spellStart"/>
            <w:r w:rsidR="00DF7FD1" w:rsidRPr="0053491E">
              <w:rPr>
                <w:rFonts w:ascii="Times New Roman" w:hAnsi="Times New Roman" w:cs="Times New Roman"/>
                <w:color w:val="244061"/>
                <w:lang w:val="en-US"/>
              </w:rPr>
              <w:t>ru</w:t>
            </w:r>
            <w:proofErr w:type="spellEnd"/>
          </w:hyperlink>
        </w:p>
        <w:p w:rsidR="00DF7FD1" w:rsidRPr="0053491E" w:rsidRDefault="00DF7FD1" w:rsidP="00DF7FD1">
          <w:pPr>
            <w:tabs>
              <w:tab w:val="center" w:pos="4677"/>
              <w:tab w:val="right" w:pos="9639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color w:val="244061"/>
              <w:sz w:val="24"/>
            </w:rPr>
          </w:pPr>
          <w:r w:rsidRPr="0053491E">
            <w:rPr>
              <w:rFonts w:ascii="Times New Roman" w:eastAsia="Times New Roman" w:hAnsi="Times New Roman" w:cs="Times New Roman"/>
              <w:color w:val="943634"/>
              <w:lang w:val="en-US"/>
            </w:rPr>
            <w:t>+7 861 233 74 00 | 235 85 65</w:t>
          </w:r>
        </w:p>
      </w:tc>
      <w:tc>
        <w:tcPr>
          <w:tcW w:w="4931" w:type="dxa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</w:tcPr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</w:rPr>
          </w:pPr>
        </w:p>
        <w:p w:rsid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  </w:t>
          </w:r>
        </w:p>
        <w:p w:rsidR="00DF7FD1" w:rsidRPr="0053491E" w:rsidRDefault="00DF7FD1" w:rsidP="003D14F4">
          <w:pPr>
            <w:tabs>
              <w:tab w:val="center" w:pos="4677"/>
              <w:tab w:val="right" w:pos="9639"/>
            </w:tabs>
            <w:spacing w:after="0" w:line="240" w:lineRule="auto"/>
            <w:ind w:right="-24"/>
            <w:rPr>
              <w:rFonts w:ascii="Times New Roman" w:eastAsia="Times New Roman" w:hAnsi="Times New Roman" w:cs="Times New Roman"/>
              <w:b/>
              <w:color w:val="244061"/>
              <w:sz w:val="24"/>
            </w:rPr>
          </w:pP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    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+7 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988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> 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387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81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  <w:lang w:val="en-US"/>
            </w:rPr>
            <w:t>27</w:t>
          </w:r>
          <w:r w:rsidRPr="0053491E">
            <w:rPr>
              <w:rFonts w:ascii="Times New Roman" w:hAnsi="Times New Roman" w:cs="Times New Roman"/>
              <w:b/>
              <w:color w:val="244061"/>
              <w:sz w:val="24"/>
            </w:rPr>
            <w:t xml:space="preserve"> / +7 989 837 00 68</w:t>
          </w:r>
        </w:p>
      </w:tc>
    </w:tr>
  </w:tbl>
  <w:p w:rsidR="00DF7FD1" w:rsidRDefault="00DF7F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4DA" w:rsidRDefault="006754DA" w:rsidP="00DF7FD1">
      <w:pPr>
        <w:spacing w:after="0" w:line="240" w:lineRule="auto"/>
      </w:pPr>
      <w:r>
        <w:separator/>
      </w:r>
    </w:p>
  </w:footnote>
  <w:footnote w:type="continuationSeparator" w:id="0">
    <w:p w:rsidR="006754DA" w:rsidRDefault="006754DA" w:rsidP="00DF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35687"/>
    <w:multiLevelType w:val="multilevel"/>
    <w:tmpl w:val="A3544918"/>
    <w:lvl w:ilvl="0">
      <w:start w:val="16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4B4524"/>
    <w:multiLevelType w:val="multilevel"/>
    <w:tmpl w:val="513E3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A05610E"/>
    <w:multiLevelType w:val="multilevel"/>
    <w:tmpl w:val="301604A4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F1F74"/>
    <w:multiLevelType w:val="multilevel"/>
    <w:tmpl w:val="B890F012"/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974"/>
    <w:rsid w:val="000A2B6D"/>
    <w:rsid w:val="000B618C"/>
    <w:rsid w:val="001344AE"/>
    <w:rsid w:val="001C0714"/>
    <w:rsid w:val="001C50E0"/>
    <w:rsid w:val="002E0B26"/>
    <w:rsid w:val="00460BFD"/>
    <w:rsid w:val="004901A7"/>
    <w:rsid w:val="004A5B3D"/>
    <w:rsid w:val="0053491E"/>
    <w:rsid w:val="005B0189"/>
    <w:rsid w:val="00655B17"/>
    <w:rsid w:val="006754DA"/>
    <w:rsid w:val="0087554A"/>
    <w:rsid w:val="008917F9"/>
    <w:rsid w:val="0089720D"/>
    <w:rsid w:val="0092753A"/>
    <w:rsid w:val="00983BBA"/>
    <w:rsid w:val="009E678A"/>
    <w:rsid w:val="00B97974"/>
    <w:rsid w:val="00BF3355"/>
    <w:rsid w:val="00C17684"/>
    <w:rsid w:val="00CD524D"/>
    <w:rsid w:val="00DA032C"/>
    <w:rsid w:val="00DF7FD1"/>
    <w:rsid w:val="00E15459"/>
    <w:rsid w:val="00FD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C7F18"/>
    <w:pPr>
      <w:spacing w:before="120" w:after="0" w:line="240" w:lineRule="auto"/>
      <w:outlineLvl w:val="0"/>
    </w:pPr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2">
    <w:name w:val="s2"/>
    <w:qFormat/>
    <w:rsid w:val="004B3CD9"/>
  </w:style>
  <w:style w:type="character" w:customStyle="1" w:styleId="a3">
    <w:name w:val="Текст выноски Знак"/>
    <w:basedOn w:val="a0"/>
    <w:uiPriority w:val="99"/>
    <w:semiHidden/>
    <w:qFormat/>
    <w:rsid w:val="004573D5"/>
    <w:rPr>
      <w:rFonts w:ascii="Tahoma" w:hAnsi="Tahoma" w:cs="Tahoma"/>
      <w:sz w:val="16"/>
      <w:szCs w:val="16"/>
    </w:rPr>
  </w:style>
  <w:style w:type="character" w:customStyle="1" w:styleId="s8">
    <w:name w:val="s8"/>
    <w:qFormat/>
    <w:rsid w:val="00C52DAB"/>
  </w:style>
  <w:style w:type="character" w:customStyle="1" w:styleId="s10">
    <w:name w:val="s10"/>
    <w:qFormat/>
    <w:rsid w:val="00591540"/>
  </w:style>
  <w:style w:type="character" w:customStyle="1" w:styleId="10">
    <w:name w:val="Заголовок 1 Знак"/>
    <w:basedOn w:val="a0"/>
    <w:link w:val="1"/>
    <w:uiPriority w:val="9"/>
    <w:qFormat/>
    <w:rsid w:val="00DC7F18"/>
    <w:rPr>
      <w:rFonts w:asciiTheme="majorHAnsi" w:eastAsia="Times New Roman" w:hAnsiTheme="majorHAnsi" w:cs="Times New Roman"/>
      <w:b/>
      <w:color w:val="365F91" w:themeColor="accent1" w:themeShade="BF"/>
      <w:sz w:val="26"/>
      <w:szCs w:val="24"/>
    </w:rPr>
  </w:style>
  <w:style w:type="character" w:customStyle="1" w:styleId="jsgrdq">
    <w:name w:val="jsgrdq"/>
    <w:basedOn w:val="a0"/>
    <w:qFormat/>
    <w:rsid w:val="00B849AF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 Spacing"/>
    <w:uiPriority w:val="1"/>
    <w:qFormat/>
    <w:rsid w:val="004B3CD9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uiPriority w:val="99"/>
    <w:semiHidden/>
    <w:unhideWhenUsed/>
    <w:qFormat/>
    <w:rsid w:val="004573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qFormat/>
    <w:rsid w:val="000638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b">
    <w:name w:val="List Paragraph"/>
    <w:basedOn w:val="a"/>
    <w:uiPriority w:val="34"/>
    <w:qFormat/>
    <w:rsid w:val="0035484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10">
    <w:name w:val="p10"/>
    <w:basedOn w:val="a"/>
    <w:qFormat/>
    <w:rsid w:val="00C52D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xlpa">
    <w:name w:val="_04xlpa"/>
    <w:basedOn w:val="a"/>
    <w:qFormat/>
    <w:rsid w:val="00B849A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4B3CD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0A2B6D"/>
    <w:rPr>
      <w:color w:val="0000FF"/>
      <w:u w:val="single"/>
    </w:rPr>
  </w:style>
  <w:style w:type="character" w:customStyle="1" w:styleId="apple-style-span">
    <w:name w:val="apple-style-span"/>
    <w:basedOn w:val="a0"/>
    <w:rsid w:val="000A2B6D"/>
  </w:style>
  <w:style w:type="paragraph" w:styleId="ae">
    <w:name w:val="header"/>
    <w:basedOn w:val="a"/>
    <w:link w:val="af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F7FD1"/>
  </w:style>
  <w:style w:type="paragraph" w:styleId="af0">
    <w:name w:val="footer"/>
    <w:basedOn w:val="a"/>
    <w:link w:val="af1"/>
    <w:uiPriority w:val="99"/>
    <w:unhideWhenUsed/>
    <w:rsid w:val="00DF7F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F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lena-travel.ru/" TargetMode="External"/><Relationship Id="rId1" Type="http://schemas.openxmlformats.org/officeDocument/2006/relationships/hyperlink" Target="mailto:info@selena-trav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Selena_104</dc:creator>
  <cp:lastModifiedBy>selena-105</cp:lastModifiedBy>
  <cp:revision>6</cp:revision>
  <cp:lastPrinted>2022-01-26T13:19:00Z</cp:lastPrinted>
  <dcterms:created xsi:type="dcterms:W3CDTF">2025-11-26T12:05:00Z</dcterms:created>
  <dcterms:modified xsi:type="dcterms:W3CDTF">2025-12-17T12:26:00Z</dcterms:modified>
  <dc:language>ru-RU</dc:language>
</cp:coreProperties>
</file>