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26" w:rsidRPr="00DF7FD1" w:rsidRDefault="004901A7" w:rsidP="00DF7FD1">
      <w:pPr>
        <w:spacing w:after="0" w:line="240" w:lineRule="auto"/>
        <w:rPr>
          <w:rFonts w:ascii="Arial" w:hAnsi="Arial" w:cs="Arial"/>
          <w:b/>
          <w:sz w:val="28"/>
          <w:szCs w:val="38"/>
        </w:rPr>
      </w:pPr>
      <w:r>
        <w:rPr>
          <w:rFonts w:ascii="Arial" w:hAnsi="Arial" w:cs="Arial"/>
          <w:b/>
          <w:noProof/>
          <w:sz w:val="28"/>
          <w:szCs w:val="38"/>
          <w:lang w:eastAsia="ru-RU"/>
        </w:rPr>
        <w:drawing>
          <wp:anchor distT="0" distB="0" distL="114300" distR="114300" simplePos="0" relativeHeight="5" behindDoc="0" locked="0" layoutInCell="0" allowOverlap="1" wp14:anchorId="48342409" wp14:editId="1357440A">
            <wp:simplePos x="0" y="0"/>
            <wp:positionH relativeFrom="column">
              <wp:posOffset>3912870</wp:posOffset>
            </wp:positionH>
            <wp:positionV relativeFrom="paragraph">
              <wp:posOffset>-179070</wp:posOffset>
            </wp:positionV>
            <wp:extent cx="2676525" cy="427355"/>
            <wp:effectExtent l="0" t="0" r="0" b="0"/>
            <wp:wrapSquare wrapText="bothSides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0B26" w:rsidRDefault="002E0B26">
      <w:pPr>
        <w:spacing w:after="0" w:line="240" w:lineRule="auto"/>
        <w:ind w:left="2268"/>
        <w:jc w:val="right"/>
        <w:rPr>
          <w:rFonts w:ascii="Times New Roman" w:hAnsi="Times New Roman" w:cs="Times New Roman"/>
          <w:b/>
          <w:sz w:val="28"/>
          <w:szCs w:val="38"/>
        </w:rPr>
      </w:pPr>
    </w:p>
    <w:p w:rsidR="00B97974" w:rsidRDefault="00347742" w:rsidP="00DF7FD1">
      <w:pPr>
        <w:spacing w:after="0" w:line="240" w:lineRule="auto"/>
        <w:ind w:left="2268"/>
        <w:jc w:val="right"/>
        <w:rPr>
          <w:rFonts w:ascii="Times New Roman" w:hAnsi="Times New Roman" w:cs="Times New Roman"/>
          <w:b/>
          <w:sz w:val="28"/>
          <w:szCs w:val="38"/>
        </w:rPr>
      </w:pPr>
      <w:r>
        <w:rPr>
          <w:rFonts w:ascii="Times New Roman" w:hAnsi="Times New Roman" w:cs="Times New Roman"/>
          <w:b/>
          <w:sz w:val="28"/>
          <w:szCs w:val="38"/>
        </w:rPr>
        <w:t>КРАСНОДАРСКИЙ ЭКСПРЕСС-ТУР</w:t>
      </w:r>
    </w:p>
    <w:p w:rsidR="00B97974" w:rsidRDefault="004901A7">
      <w:pPr>
        <w:spacing w:after="0" w:line="240" w:lineRule="auto"/>
        <w:ind w:left="2268"/>
        <w:jc w:val="right"/>
        <w:rPr>
          <w:rFonts w:ascii="Times New Roman" w:hAnsi="Times New Roman" w:cs="Times New Roman"/>
          <w:b/>
          <w:color w:val="365F91" w:themeColor="accent1" w:themeShade="BF"/>
          <w:szCs w:val="36"/>
        </w:rPr>
      </w:pPr>
      <w:r>
        <w:rPr>
          <w:rFonts w:ascii="Times New Roman" w:hAnsi="Times New Roman" w:cs="Times New Roman"/>
          <w:b/>
          <w:sz w:val="28"/>
          <w:szCs w:val="38"/>
        </w:rPr>
        <w:t xml:space="preserve">      </w:t>
      </w:r>
      <w:r>
        <w:rPr>
          <w:rFonts w:ascii="Times New Roman" w:hAnsi="Times New Roman" w:cs="Times New Roman"/>
          <w:b/>
          <w:color w:val="365F91" w:themeColor="accent1" w:themeShade="BF"/>
          <w:szCs w:val="36"/>
        </w:rPr>
        <w:t>Экскурсионный тур</w:t>
      </w:r>
    </w:p>
    <w:p w:rsidR="002E0B26" w:rsidRDefault="00347742" w:rsidP="00DF7FD1">
      <w:pPr>
        <w:spacing w:after="0" w:line="240" w:lineRule="auto"/>
        <w:ind w:left="2268"/>
        <w:jc w:val="right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>2 дня/1 ночь</w:t>
      </w:r>
    </w:p>
    <w:p w:rsidR="0053491E" w:rsidRDefault="0053491E" w:rsidP="00964CBC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</w:p>
    <w:p w:rsidR="00964CBC" w:rsidRPr="000A2B6D" w:rsidRDefault="00964CBC" w:rsidP="00964CBC">
      <w:pPr>
        <w:spacing w:after="0" w:line="240" w:lineRule="auto"/>
        <w:rPr>
          <w:rFonts w:ascii="Times New Roman" w:hAnsi="Times New Roman" w:cs="Times New Roman"/>
          <w:b/>
          <w:color w:val="C00000"/>
        </w:rPr>
      </w:pPr>
    </w:p>
    <w:tbl>
      <w:tblPr>
        <w:tblStyle w:val="ac"/>
        <w:tblW w:w="10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240"/>
        <w:gridCol w:w="9456"/>
      </w:tblGrid>
      <w:tr w:rsidR="00B97974" w:rsidRPr="00964CBC" w:rsidTr="008917F9">
        <w:trPr>
          <w:trHeight w:val="10"/>
        </w:trPr>
        <w:tc>
          <w:tcPr>
            <w:tcW w:w="1067" w:type="dxa"/>
            <w:shd w:val="clear" w:color="auto" w:fill="DBE5F1" w:themeFill="accent1" w:themeFillTint="33"/>
            <w:vAlign w:val="center"/>
          </w:tcPr>
          <w:p w:rsidR="00B97974" w:rsidRPr="00964CBC" w:rsidRDefault="004901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964CBC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1 ДЕНЬ</w:t>
            </w:r>
          </w:p>
        </w:tc>
        <w:tc>
          <w:tcPr>
            <w:tcW w:w="9696" w:type="dxa"/>
            <w:gridSpan w:val="2"/>
            <w:shd w:val="clear" w:color="auto" w:fill="DBE5F1" w:themeFill="accent1" w:themeFillTint="33"/>
            <w:vAlign w:val="center"/>
          </w:tcPr>
          <w:p w:rsidR="00B97974" w:rsidRPr="00964CBC" w:rsidRDefault="00B97974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DF7FD1" w:rsidRPr="00964CBC" w:rsidTr="00964CBC">
        <w:trPr>
          <w:trHeight w:val="363"/>
        </w:trPr>
        <w:tc>
          <w:tcPr>
            <w:tcW w:w="1067" w:type="dxa"/>
          </w:tcPr>
          <w:p w:rsidR="00DF7FD1" w:rsidRPr="00964CBC" w:rsidRDefault="00DF7FD1">
            <w:pPr>
              <w:pStyle w:val="a9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240" w:type="dxa"/>
          </w:tcPr>
          <w:p w:rsidR="00DF7FD1" w:rsidRPr="00964CBC" w:rsidRDefault="00DF7F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</w:tcPr>
          <w:p w:rsidR="00DF7FD1" w:rsidRPr="00964CBC" w:rsidRDefault="00DF7FD1" w:rsidP="00DF7F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964CBC">
              <w:rPr>
                <w:rFonts w:ascii="Times New Roman" w:hAnsi="Times New Roman" w:cs="Times New Roman"/>
                <w:sz w:val="19"/>
                <w:szCs w:val="19"/>
              </w:rPr>
              <w:t xml:space="preserve">Встреча на </w:t>
            </w:r>
            <w:proofErr w:type="spellStart"/>
            <w:r w:rsidRPr="00964CBC">
              <w:rPr>
                <w:rFonts w:ascii="Times New Roman" w:hAnsi="Times New Roman" w:cs="Times New Roman"/>
                <w:sz w:val="19"/>
                <w:szCs w:val="19"/>
              </w:rPr>
              <w:t>жд</w:t>
            </w:r>
            <w:proofErr w:type="spellEnd"/>
            <w:r w:rsidRPr="00964CBC">
              <w:rPr>
                <w:rFonts w:ascii="Times New Roman" w:hAnsi="Times New Roman" w:cs="Times New Roman"/>
                <w:sz w:val="19"/>
                <w:szCs w:val="19"/>
              </w:rPr>
              <w:t xml:space="preserve"> вокзале / в аэропорту г. Краснодара </w:t>
            </w:r>
          </w:p>
        </w:tc>
      </w:tr>
      <w:tr w:rsidR="002E0B26" w:rsidRPr="00964CBC" w:rsidTr="008917F9">
        <w:trPr>
          <w:trHeight w:val="565"/>
        </w:trPr>
        <w:tc>
          <w:tcPr>
            <w:tcW w:w="1067" w:type="dxa"/>
            <w:vAlign w:val="center"/>
          </w:tcPr>
          <w:p w:rsidR="002E0B26" w:rsidRPr="00964CBC" w:rsidRDefault="002E0B26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2E0B26" w:rsidRPr="00964CBC" w:rsidRDefault="002E0B2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</w:tcPr>
          <w:p w:rsidR="002E0B26" w:rsidRPr="00964CBC" w:rsidRDefault="002E0B26" w:rsidP="00596AA4">
            <w:pPr>
              <w:spacing w:after="0" w:line="240" w:lineRule="auto"/>
              <w:jc w:val="both"/>
              <w:rPr>
                <w:rStyle w:val="s10"/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964CBC">
              <w:rPr>
                <w:rStyle w:val="s10"/>
                <w:rFonts w:ascii="Times New Roman" w:eastAsia="Calibri" w:hAnsi="Times New Roman" w:cs="Times New Roman"/>
                <w:b/>
                <w:sz w:val="19"/>
                <w:szCs w:val="19"/>
              </w:rPr>
              <w:t>Автобусно</w:t>
            </w:r>
            <w:proofErr w:type="spellEnd"/>
            <w:r w:rsidRPr="00964CBC">
              <w:rPr>
                <w:rStyle w:val="s10"/>
                <w:rFonts w:ascii="Times New Roman" w:eastAsia="Calibri" w:hAnsi="Times New Roman" w:cs="Times New Roman"/>
                <w:b/>
                <w:sz w:val="19"/>
                <w:szCs w:val="19"/>
              </w:rPr>
              <w:t>-пешеходная обзорная экскурсия по историческому и современному центру Краснодара</w:t>
            </w:r>
          </w:p>
          <w:p w:rsidR="002E0B26" w:rsidRPr="00964CBC" w:rsidRDefault="002E0B26" w:rsidP="00596AA4">
            <w:pPr>
              <w:spacing w:after="0" w:line="240" w:lineRule="auto"/>
              <w:jc w:val="both"/>
              <w:rPr>
                <w:rStyle w:val="s10"/>
                <w:rFonts w:ascii="Times New Roman" w:hAnsi="Times New Roman" w:cs="Times New Roman"/>
                <w:sz w:val="19"/>
                <w:szCs w:val="19"/>
              </w:rPr>
            </w:pPr>
            <w:r w:rsidRPr="00964CBC"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 xml:space="preserve">(до 1920 года – </w:t>
            </w:r>
            <w:proofErr w:type="spellStart"/>
            <w:r w:rsidRPr="00964CBC"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>Екатеринодар</w:t>
            </w:r>
            <w:proofErr w:type="spellEnd"/>
            <w:r w:rsidRPr="00964CBC"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>).</w:t>
            </w:r>
          </w:p>
          <w:p w:rsidR="002E0B26" w:rsidRPr="00964CBC" w:rsidRDefault="002E0B26" w:rsidP="00596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64CBC">
              <w:rPr>
                <w:rFonts w:ascii="Times New Roman" w:eastAsia="Calibri" w:hAnsi="Times New Roman" w:cs="Times New Roman"/>
                <w:sz w:val="19"/>
                <w:szCs w:val="19"/>
              </w:rPr>
              <w:t>Туристы узнают об основании города казаками-переселенцами, побывают на исторических местах, где была проложена первая улица града казачьего, услышат рассказ о покорении степи казаками и нелегком военном времени тех далеких лет. Увидят современные и восстановленные памятники в честь основателей города и тех, кто обустраивал Кубанскую землю.</w:t>
            </w:r>
          </w:p>
          <w:p w:rsidR="002E0B26" w:rsidRPr="00964CBC" w:rsidRDefault="002E0B26" w:rsidP="00596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2E0B26" w:rsidRPr="00964CBC" w:rsidTr="00964CBC">
        <w:trPr>
          <w:trHeight w:val="1156"/>
        </w:trPr>
        <w:tc>
          <w:tcPr>
            <w:tcW w:w="1067" w:type="dxa"/>
            <w:vAlign w:val="center"/>
          </w:tcPr>
          <w:p w:rsidR="002E0B26" w:rsidRPr="00964CBC" w:rsidRDefault="002E0B26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2E0B26" w:rsidRPr="00964CBC" w:rsidRDefault="002E0B2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</w:tcPr>
          <w:p w:rsidR="002E0B26" w:rsidRPr="00964CBC" w:rsidRDefault="002E0B26" w:rsidP="00596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964CBC">
              <w:rPr>
                <w:rFonts w:ascii="Times New Roman" w:eastAsia="Calibri" w:hAnsi="Times New Roman" w:cs="Times New Roman"/>
                <w:sz w:val="19"/>
                <w:szCs w:val="19"/>
              </w:rPr>
              <w:t>- Войсковой собор имени благоверного князя Александра Невского;</w:t>
            </w:r>
          </w:p>
          <w:p w:rsidR="002E0B26" w:rsidRPr="00964CBC" w:rsidRDefault="002E0B26" w:rsidP="00596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964CBC">
              <w:rPr>
                <w:rFonts w:ascii="Times New Roman" w:eastAsia="Calibri" w:hAnsi="Times New Roman" w:cs="Times New Roman"/>
                <w:sz w:val="19"/>
                <w:szCs w:val="19"/>
              </w:rPr>
              <w:t>- памятник императрице Екатерине II;</w:t>
            </w:r>
          </w:p>
          <w:p w:rsidR="002E0B26" w:rsidRPr="00964CBC" w:rsidRDefault="002E0B26" w:rsidP="00596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64CBC">
              <w:rPr>
                <w:rFonts w:ascii="Times New Roman" w:eastAsia="Calibri" w:hAnsi="Times New Roman" w:cs="Times New Roman"/>
                <w:sz w:val="19"/>
                <w:szCs w:val="19"/>
              </w:rPr>
              <w:t>- площадь имени А. С. Пушкина;</w:t>
            </w:r>
          </w:p>
          <w:p w:rsidR="002E0B26" w:rsidRPr="00964CBC" w:rsidRDefault="002E0B26" w:rsidP="00596AA4">
            <w:pPr>
              <w:spacing w:after="0" w:line="240" w:lineRule="auto"/>
              <w:jc w:val="both"/>
              <w:rPr>
                <w:rStyle w:val="s10"/>
                <w:rFonts w:ascii="Times New Roman" w:hAnsi="Times New Roman" w:cs="Times New Roman"/>
                <w:sz w:val="19"/>
                <w:szCs w:val="19"/>
              </w:rPr>
            </w:pPr>
            <w:r w:rsidRPr="00964CBC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- </w:t>
            </w:r>
            <w:r w:rsidRPr="00964CBC"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>памятник Святой Екатерине;</w:t>
            </w:r>
          </w:p>
          <w:p w:rsidR="002E0B26" w:rsidRPr="00964CBC" w:rsidRDefault="002E0B26" w:rsidP="00596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964CBC"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>- Александровская триумфальная арка (Царские ворота).</w:t>
            </w:r>
          </w:p>
        </w:tc>
      </w:tr>
      <w:tr w:rsidR="00DF7FD1" w:rsidRPr="00964CBC" w:rsidTr="008917F9">
        <w:trPr>
          <w:trHeight w:val="565"/>
        </w:trPr>
        <w:tc>
          <w:tcPr>
            <w:tcW w:w="1067" w:type="dxa"/>
            <w:vAlign w:val="center"/>
          </w:tcPr>
          <w:p w:rsidR="00DF7FD1" w:rsidRPr="00964CBC" w:rsidRDefault="00DF7FD1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DF7FD1" w:rsidRPr="00964CBC" w:rsidRDefault="00DF7F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</w:tcPr>
          <w:p w:rsidR="00DF7FD1" w:rsidRPr="00964CBC" w:rsidRDefault="00DF7FD1" w:rsidP="00596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964CBC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Посещение </w:t>
            </w:r>
            <w:r w:rsidRPr="00964CBC">
              <w:rPr>
                <w:rFonts w:ascii="Times New Roman" w:eastAsia="Calibri" w:hAnsi="Times New Roman" w:cs="Times New Roman"/>
                <w:i/>
                <w:color w:val="FF0000"/>
                <w:sz w:val="19"/>
                <w:szCs w:val="19"/>
                <w:u w:val="single"/>
              </w:rPr>
              <w:t>одного музея на выбор:</w:t>
            </w:r>
          </w:p>
          <w:p w:rsidR="00DF7FD1" w:rsidRPr="00964CBC" w:rsidRDefault="00DF7FD1" w:rsidP="00596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964CBC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1. Краснодарский государственный историко-археологический </w:t>
            </w:r>
            <w:r w:rsidRPr="00964CBC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музей-заповедник им. </w:t>
            </w:r>
            <w:proofErr w:type="spellStart"/>
            <w:r w:rsidRPr="00964CBC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Е.Д.Фелицына</w:t>
            </w:r>
            <w:proofErr w:type="spellEnd"/>
            <w:r w:rsidRPr="00964CBC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– старейшее учреждение культуры и один из первых музеев на Северном Кавказе.</w:t>
            </w:r>
          </w:p>
          <w:p w:rsidR="00DF7FD1" w:rsidRPr="00964CBC" w:rsidRDefault="00DF7FD1" w:rsidP="00DF7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964CBC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2. </w:t>
            </w:r>
            <w:r w:rsidRPr="00964CBC">
              <w:rPr>
                <w:rFonts w:ascii="Times New Roman" w:hAnsi="Times New Roman" w:cs="Times New Roman"/>
                <w:sz w:val="19"/>
                <w:szCs w:val="19"/>
              </w:rPr>
              <w:t xml:space="preserve">Экскурсия в </w:t>
            </w:r>
            <w:r w:rsidRPr="00964CB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музей «Кино». </w:t>
            </w:r>
            <w:r w:rsidRPr="00964CBC">
              <w:rPr>
                <w:rFonts w:ascii="Times New Roman" w:hAnsi="Times New Roman" w:cs="Times New Roman"/>
                <w:sz w:val="19"/>
                <w:szCs w:val="19"/>
              </w:rPr>
              <w:t xml:space="preserve"> "</w:t>
            </w:r>
            <w:proofErr w:type="spellStart"/>
            <w:r w:rsidRPr="00964CBC">
              <w:rPr>
                <w:rFonts w:ascii="Times New Roman" w:hAnsi="Times New Roman" w:cs="Times New Roman"/>
                <w:sz w:val="19"/>
                <w:szCs w:val="19"/>
              </w:rPr>
              <w:t>Кубанькино</w:t>
            </w:r>
            <w:proofErr w:type="spellEnd"/>
            <w:r w:rsidRPr="00964CBC">
              <w:rPr>
                <w:rFonts w:ascii="Times New Roman" w:hAnsi="Times New Roman" w:cs="Times New Roman"/>
                <w:sz w:val="19"/>
                <w:szCs w:val="19"/>
              </w:rPr>
              <w:t>" приглашает на увлекательные и познавательные экскурсии для взрослых и детей по уникальной и единственной в Краснодарском крае выставочной экспозиции "История кино Кубани". В ней собраны ценные материалы по истории отечественного кинематографа, фотографии и раритетная кинотехника.</w:t>
            </w:r>
          </w:p>
          <w:p w:rsidR="00DF7FD1" w:rsidRPr="00964CBC" w:rsidRDefault="00DF7FD1" w:rsidP="00596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964CBC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3. </w:t>
            </w:r>
            <w:r w:rsidRPr="00964CB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Посещение с экскурсией </w:t>
            </w:r>
            <w:r w:rsidRPr="00964CBC">
              <w:rPr>
                <w:rFonts w:ascii="Times New Roman" w:hAnsi="Times New Roman" w:cs="Times New Roman"/>
                <w:bCs/>
                <w:sz w:val="19"/>
                <w:szCs w:val="19"/>
              </w:rPr>
              <w:t>краснодарского краевого художественного</w:t>
            </w:r>
            <w:r w:rsidRPr="00964CB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музей имени Ф.А. Коваленко.</w:t>
            </w:r>
          </w:p>
        </w:tc>
      </w:tr>
      <w:tr w:rsidR="0089720D" w:rsidRPr="00964CBC" w:rsidTr="00964CBC">
        <w:trPr>
          <w:trHeight w:val="411"/>
        </w:trPr>
        <w:tc>
          <w:tcPr>
            <w:tcW w:w="1067" w:type="dxa"/>
            <w:vAlign w:val="center"/>
          </w:tcPr>
          <w:p w:rsidR="0089720D" w:rsidRPr="00964CBC" w:rsidRDefault="0089720D" w:rsidP="0089720D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89720D" w:rsidRPr="00964CBC" w:rsidRDefault="0089720D" w:rsidP="008972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89720D" w:rsidRPr="00964CBC" w:rsidRDefault="0089720D" w:rsidP="0089720D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  <w:r w:rsidRPr="00964CBC"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  <w:t>Обед в кафе.</w:t>
            </w:r>
          </w:p>
        </w:tc>
      </w:tr>
      <w:tr w:rsidR="00B97974" w:rsidRPr="00964CBC" w:rsidTr="008917F9">
        <w:trPr>
          <w:trHeight w:val="394"/>
        </w:trPr>
        <w:tc>
          <w:tcPr>
            <w:tcW w:w="1067" w:type="dxa"/>
            <w:vAlign w:val="center"/>
          </w:tcPr>
          <w:p w:rsidR="00B97974" w:rsidRPr="00964CBC" w:rsidRDefault="00B97974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B97974" w:rsidRPr="00964CBC" w:rsidRDefault="00B9797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4167EF" w:rsidRDefault="004167EF" w:rsidP="004167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Экскурсия по одному из значимых современных объектов города - </w:t>
            </w:r>
            <w:r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парка «Краснодар» (неофициально парк Галицкого)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. Получивший признание не только в родном Краснодаре, но и за его пределами, парк имеет рекреационную зону с развитой инфраструктурой размером более 66 га. На его территории пруд с экзотическими рыбками, фонтаны, водопады и другие уникальные элементы архитектуры, отличающиеся </w:t>
            </w:r>
            <w:proofErr w:type="spellStart"/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футуристичностью</w:t>
            </w:r>
            <w:proofErr w:type="spellEnd"/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. В парке постоянно появляются новые зоны, а старые улучшаются и модернизируются. Здесь высажено более 2,5 тысяч деревьев от привычных для нас дубов до заморских баобабов и пальм. </w:t>
            </w:r>
            <w:r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Без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посещение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Японского сада)</w:t>
            </w:r>
          </w:p>
          <w:p w:rsidR="004167EF" w:rsidRDefault="004167EF" w:rsidP="004167EF">
            <w:pPr>
              <w:pStyle w:val="1"/>
              <w:spacing w:before="0"/>
              <w:outlineLvl w:val="0"/>
              <w:rPr>
                <w:rFonts w:ascii="Times New Roman" w:hAnsi="Times New Roman"/>
                <w:bCs/>
                <w:color w:val="auto"/>
                <w:sz w:val="20"/>
                <w:szCs w:val="19"/>
              </w:rPr>
            </w:pPr>
          </w:p>
          <w:p w:rsidR="0092753A" w:rsidRPr="00964CBC" w:rsidRDefault="004167EF" w:rsidP="004167EF">
            <w:pPr>
              <w:pStyle w:val="p10"/>
              <w:spacing w:beforeAutospacing="0" w:after="0" w:afterAutospacing="0"/>
              <w:jc w:val="both"/>
              <w:rPr>
                <w:rStyle w:val="s8"/>
                <w:rFonts w:eastAsia="Calibri"/>
                <w:sz w:val="19"/>
                <w:szCs w:val="19"/>
              </w:rPr>
            </w:pPr>
            <w:r w:rsidRPr="009E678A">
              <w:rPr>
                <w:bCs/>
                <w:i/>
                <w:sz w:val="19"/>
                <w:szCs w:val="19"/>
                <w:u w:val="single"/>
              </w:rPr>
              <w:t>Японский сад можно посетить самостоятельно, через приобретение QR-кода в живой очереди или бронирование ресторана, кафе или чайной церемонии за доп. плату (приобретается заранее).</w:t>
            </w:r>
          </w:p>
        </w:tc>
      </w:tr>
      <w:tr w:rsidR="000A2B6D" w:rsidRPr="00964CBC" w:rsidTr="008917F9">
        <w:trPr>
          <w:trHeight w:val="394"/>
        </w:trPr>
        <w:tc>
          <w:tcPr>
            <w:tcW w:w="1067" w:type="dxa"/>
            <w:vAlign w:val="center"/>
          </w:tcPr>
          <w:p w:rsidR="000A2B6D" w:rsidRPr="00964CBC" w:rsidRDefault="000A2B6D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0A2B6D" w:rsidRPr="00964CBC" w:rsidRDefault="000A2B6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0A2B6D" w:rsidRPr="00964CBC" w:rsidRDefault="00347742" w:rsidP="000A2B6D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  <w:r w:rsidRPr="00964CBC"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  <w:t>Размещение в отеле.</w:t>
            </w:r>
            <w:r w:rsidR="00DF7FD1" w:rsidRPr="00964CBC"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</w:tc>
      </w:tr>
      <w:tr w:rsidR="00347742" w:rsidRPr="00964CBC" w:rsidTr="00347742">
        <w:trPr>
          <w:trHeight w:val="125"/>
        </w:trPr>
        <w:tc>
          <w:tcPr>
            <w:tcW w:w="1067" w:type="dxa"/>
            <w:shd w:val="clear" w:color="auto" w:fill="DBE5F1" w:themeFill="accent1" w:themeFillTint="33"/>
            <w:vAlign w:val="center"/>
          </w:tcPr>
          <w:p w:rsidR="00347742" w:rsidRPr="00964CBC" w:rsidRDefault="00347742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  <w:r w:rsidRPr="00964CBC">
              <w:rPr>
                <w:rFonts w:eastAsia="Calibri"/>
                <w:b/>
                <w:sz w:val="19"/>
                <w:szCs w:val="19"/>
              </w:rPr>
              <w:t>2 ДЕНЬ</w:t>
            </w:r>
          </w:p>
        </w:tc>
        <w:tc>
          <w:tcPr>
            <w:tcW w:w="9696" w:type="dxa"/>
            <w:gridSpan w:val="2"/>
            <w:shd w:val="clear" w:color="auto" w:fill="DBE5F1" w:themeFill="accent1" w:themeFillTint="33"/>
          </w:tcPr>
          <w:p w:rsidR="00347742" w:rsidRPr="00964CBC" w:rsidRDefault="00347742" w:rsidP="000A2B6D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347742" w:rsidRPr="00964CBC" w:rsidTr="008917F9">
        <w:trPr>
          <w:trHeight w:val="394"/>
        </w:trPr>
        <w:tc>
          <w:tcPr>
            <w:tcW w:w="1067" w:type="dxa"/>
            <w:vAlign w:val="center"/>
          </w:tcPr>
          <w:p w:rsidR="00347742" w:rsidRPr="00964CBC" w:rsidRDefault="00347742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347742" w:rsidRPr="00964CBC" w:rsidRDefault="003477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347742" w:rsidRPr="00964CBC" w:rsidRDefault="00347742" w:rsidP="000A2B6D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  <w:r w:rsidRPr="00964CBC"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  <w:t>Завтра в отеле. Освобождение номеров</w:t>
            </w:r>
          </w:p>
        </w:tc>
      </w:tr>
      <w:tr w:rsidR="00347742" w:rsidRPr="00964CBC" w:rsidTr="00964CBC">
        <w:trPr>
          <w:trHeight w:val="709"/>
        </w:trPr>
        <w:tc>
          <w:tcPr>
            <w:tcW w:w="1067" w:type="dxa"/>
            <w:vAlign w:val="center"/>
          </w:tcPr>
          <w:p w:rsidR="00347742" w:rsidRPr="00964CBC" w:rsidRDefault="00347742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  <w:r w:rsidRPr="00964CBC">
              <w:rPr>
                <w:rStyle w:val="s2"/>
                <w:b/>
                <w:bCs/>
                <w:sz w:val="19"/>
                <w:szCs w:val="19"/>
              </w:rPr>
              <w:t>09:00</w:t>
            </w:r>
          </w:p>
        </w:tc>
        <w:tc>
          <w:tcPr>
            <w:tcW w:w="240" w:type="dxa"/>
          </w:tcPr>
          <w:p w:rsidR="00347742" w:rsidRPr="00964CBC" w:rsidRDefault="003477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347742" w:rsidRPr="00964CBC" w:rsidRDefault="00964CBC" w:rsidP="000A2B6D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Выезд на экскурсию. </w:t>
            </w:r>
            <w:r w:rsidR="00347742"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Переезд в Горячий ключ (~60 км.). По пути ведется тематическая трассовая экскурсия  об истории и культуре Кубани.</w:t>
            </w:r>
          </w:p>
        </w:tc>
      </w:tr>
      <w:tr w:rsidR="00347742" w:rsidRPr="00964CBC" w:rsidTr="00964CBC">
        <w:trPr>
          <w:trHeight w:val="1400"/>
        </w:trPr>
        <w:tc>
          <w:tcPr>
            <w:tcW w:w="1067" w:type="dxa"/>
            <w:vAlign w:val="center"/>
          </w:tcPr>
          <w:p w:rsidR="00347742" w:rsidRPr="00964CBC" w:rsidRDefault="00347742" w:rsidP="00347742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347742" w:rsidRPr="00964CBC" w:rsidRDefault="00347742" w:rsidP="003477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347742" w:rsidRPr="00964CBC" w:rsidRDefault="00347742" w:rsidP="00347742">
            <w:pPr>
              <w:pStyle w:val="11"/>
              <w:rPr>
                <w:rFonts w:ascii="Times New Roman" w:eastAsia="Arial Unicode MS" w:hAnsi="Times New Roman" w:cs="Times New Roman"/>
                <w:sz w:val="19"/>
                <w:szCs w:val="19"/>
                <w:lang w:eastAsia="en-US"/>
              </w:rPr>
            </w:pP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Пешеходная экскурсия по городу с посещением </w:t>
            </w:r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санаторно-курортного парка, 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откуда открывается вид на </w:t>
            </w:r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П</w:t>
            </w:r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и</w:t>
            </w:r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тьевую галерею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. Центральная аллея мимо стелы в честь столетия курорта поворачивает налево, к каменному столбу, датируемому началом XVIII века. Обойдя старое ванное здание, группа следует по аллее к Минеральной площадке, окруженной с трех сторон песчаниковыми скалами, поросшими лесом. Это место дополняется скро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м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ными архитектурными памятниками: </w:t>
            </w:r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часовней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XIX века с бюветом </w:t>
            </w:r>
            <w:proofErr w:type="spellStart"/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Иверского</w:t>
            </w:r>
            <w:proofErr w:type="spellEnd"/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 источника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, одного из первых сооружений лечебного назначения, и памятником в честь основания курорта.</w:t>
            </w:r>
          </w:p>
        </w:tc>
      </w:tr>
      <w:tr w:rsidR="00347742" w:rsidRPr="00964CBC" w:rsidTr="00964CBC">
        <w:trPr>
          <w:trHeight w:val="1008"/>
        </w:trPr>
        <w:tc>
          <w:tcPr>
            <w:tcW w:w="1067" w:type="dxa"/>
            <w:vAlign w:val="center"/>
          </w:tcPr>
          <w:p w:rsidR="00347742" w:rsidRPr="00964CBC" w:rsidRDefault="00347742" w:rsidP="00347742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347742" w:rsidRPr="00964CBC" w:rsidRDefault="00347742" w:rsidP="003477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347742" w:rsidRPr="00964CBC" w:rsidRDefault="00347742" w:rsidP="00347742">
            <w:pPr>
              <w:pStyle w:val="11"/>
              <w:rPr>
                <w:rFonts w:ascii="Times New Roman" w:eastAsia="Arial Unicode MS" w:hAnsi="Times New Roman" w:cs="Times New Roman"/>
                <w:sz w:val="19"/>
                <w:szCs w:val="19"/>
                <w:lang w:eastAsia="en-US"/>
              </w:rPr>
            </w:pP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Далее посещение </w:t>
            </w:r>
            <w:proofErr w:type="spellStart"/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Дантова</w:t>
            </w:r>
            <w:proofErr w:type="spellEnd"/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 ущелья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. Этот объект – один из самых известных и посещаемых природных и экску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р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сионных объектов. Ущелье появилось в 70-х годах. Его протяженность около 100 м., высота скал доходит до 10-15 м. Название свое ущелье получило в честь великого поэта Данте, автора бессмертной поэмы «Божественная комедия», в которой он описал дорогу в ад. Даже в самую жару в </w:t>
            </w:r>
            <w:proofErr w:type="spellStart"/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Дантовом</w:t>
            </w:r>
            <w:proofErr w:type="spellEnd"/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ущелье всегда прохладно.</w:t>
            </w:r>
          </w:p>
        </w:tc>
      </w:tr>
      <w:tr w:rsidR="00347742" w:rsidRPr="00964CBC" w:rsidTr="00964CBC">
        <w:trPr>
          <w:trHeight w:val="1278"/>
        </w:trPr>
        <w:tc>
          <w:tcPr>
            <w:tcW w:w="1067" w:type="dxa"/>
            <w:vAlign w:val="center"/>
          </w:tcPr>
          <w:p w:rsidR="00347742" w:rsidRPr="00964CBC" w:rsidRDefault="00347742" w:rsidP="00347742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347742" w:rsidRPr="00964CBC" w:rsidRDefault="00347742" w:rsidP="003477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347742" w:rsidRPr="00964CBC" w:rsidRDefault="00347742" w:rsidP="00964CBC">
            <w:pPr>
              <w:pStyle w:val="11"/>
              <w:rPr>
                <w:rFonts w:ascii="Times New Roman" w:eastAsia="Arial Unicode MS" w:hAnsi="Times New Roman" w:cs="Times New Roman"/>
                <w:sz w:val="19"/>
                <w:szCs w:val="19"/>
                <w:lang w:eastAsia="en-US"/>
              </w:rPr>
            </w:pP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Прогулка к </w:t>
            </w:r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Скале Петушок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 - природный памятник, визитная карточка города. Скалу когда-то называли "Скала Спасения". Расположена она на западном склоне горы Абадзехской, на берегу реке </w:t>
            </w:r>
            <w:proofErr w:type="spellStart"/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Псекупс</w:t>
            </w:r>
            <w:proofErr w:type="spellEnd"/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, на окраине города-курорта Горячий Ключ. Высота около 28 метров.  Скала создана «упорством» реки </w:t>
            </w:r>
            <w:proofErr w:type="spellStart"/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Псекупс</w:t>
            </w:r>
            <w:proofErr w:type="spellEnd"/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, которая миллионы лет, огибая на своем пути Абадзехскую гору, стесала у нее южный бок. Вершина скалы состоит из шести зубцов и напоминает петушиный гребень. </w:t>
            </w:r>
          </w:p>
        </w:tc>
      </w:tr>
      <w:tr w:rsidR="00347742" w:rsidRPr="00964CBC" w:rsidTr="008917F9">
        <w:trPr>
          <w:trHeight w:val="394"/>
        </w:trPr>
        <w:tc>
          <w:tcPr>
            <w:tcW w:w="1067" w:type="dxa"/>
            <w:vAlign w:val="center"/>
          </w:tcPr>
          <w:p w:rsidR="00347742" w:rsidRPr="00964CBC" w:rsidRDefault="00347742" w:rsidP="00347742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347742" w:rsidRPr="00964CBC" w:rsidRDefault="00347742" w:rsidP="003477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347742" w:rsidRPr="00964CBC" w:rsidRDefault="00347742" w:rsidP="00347742">
            <w:pPr>
              <w:pStyle w:val="11"/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</w:pPr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Обед в кафе.</w:t>
            </w:r>
          </w:p>
        </w:tc>
      </w:tr>
      <w:tr w:rsidR="00347742" w:rsidRPr="00964CBC" w:rsidTr="00964CBC">
        <w:trPr>
          <w:trHeight w:val="1864"/>
        </w:trPr>
        <w:tc>
          <w:tcPr>
            <w:tcW w:w="1067" w:type="dxa"/>
            <w:vAlign w:val="center"/>
          </w:tcPr>
          <w:p w:rsidR="00347742" w:rsidRPr="00964CBC" w:rsidRDefault="00347742" w:rsidP="00347742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347742" w:rsidRPr="00964CBC" w:rsidRDefault="00347742" w:rsidP="003477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347742" w:rsidRPr="00964CBC" w:rsidRDefault="00347742" w:rsidP="00347742">
            <w:pPr>
              <w:pStyle w:val="11"/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</w:pPr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Ферма живого продукта «</w:t>
            </w:r>
            <w:proofErr w:type="spellStart"/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Ключевское</w:t>
            </w:r>
            <w:proofErr w:type="spellEnd"/>
            <w:r w:rsidRPr="00964CB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».</w:t>
            </w:r>
          </w:p>
          <w:p w:rsidR="00347742" w:rsidRPr="00964CBC" w:rsidRDefault="00347742" w:rsidP="00347742">
            <w:pPr>
              <w:pStyle w:val="1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Свежий воздух, живописная природа, познавательная информация и вкусная еда — что еще нужно для приятн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о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го пу</w:t>
            </w:r>
            <w:r w:rsidR="00964CBC"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тешествия? 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Вы узнаете о молочном производстве</w:t>
            </w:r>
            <w:proofErr w:type="gramStart"/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,</w:t>
            </w:r>
            <w:proofErr w:type="gramEnd"/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как же добыва</w:t>
            </w:r>
            <w:r w:rsidR="00964CBC"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ется живой продукт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,</w:t>
            </w:r>
            <w:r w:rsidR="00964CBC"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о его пользе для зд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о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ровья, о людях и профессиях которые создают условия и выполняют задачи для производства натуральных пр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о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дуктов, о животных , о жизни и работе на земле .</w:t>
            </w:r>
          </w:p>
          <w:p w:rsidR="00347742" w:rsidRPr="00964CBC" w:rsidRDefault="00347742" w:rsidP="00347742">
            <w:pPr>
              <w:pStyle w:val="1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На фер</w:t>
            </w:r>
            <w:r w:rsidR="00964CBC"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ме Вы посетите «умный коровник»</w:t>
            </w: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, где увидите работу робота дояра, ясли для телят, цех производства и переработки молока, и в завершении нашей прогулки дегустация свежего молока, творога, сметаны, кефира, сыров и йогуртов.</w:t>
            </w:r>
          </w:p>
        </w:tc>
      </w:tr>
      <w:tr w:rsidR="00347742" w:rsidRPr="00964CBC" w:rsidTr="00964CBC">
        <w:trPr>
          <w:trHeight w:val="200"/>
        </w:trPr>
        <w:tc>
          <w:tcPr>
            <w:tcW w:w="1067" w:type="dxa"/>
            <w:vAlign w:val="center"/>
          </w:tcPr>
          <w:p w:rsidR="00347742" w:rsidRPr="00964CBC" w:rsidRDefault="00347742" w:rsidP="00347742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347742" w:rsidRPr="00964CBC" w:rsidRDefault="00347742" w:rsidP="003477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347742" w:rsidRPr="00964CBC" w:rsidRDefault="00964CBC" w:rsidP="00347742">
            <w:pPr>
              <w:pStyle w:val="1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>Возвращение в г. Краснодар.</w:t>
            </w:r>
          </w:p>
        </w:tc>
      </w:tr>
      <w:tr w:rsidR="00964CBC" w:rsidRPr="00964CBC" w:rsidTr="00964CBC">
        <w:trPr>
          <w:trHeight w:val="80"/>
        </w:trPr>
        <w:tc>
          <w:tcPr>
            <w:tcW w:w="1067" w:type="dxa"/>
            <w:vAlign w:val="center"/>
          </w:tcPr>
          <w:p w:rsidR="00964CBC" w:rsidRPr="00964CBC" w:rsidRDefault="00964CBC" w:rsidP="00347742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964CBC" w:rsidRPr="00964CBC" w:rsidRDefault="00964CBC" w:rsidP="0034774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964CBC" w:rsidRPr="00964CBC" w:rsidRDefault="00964CBC" w:rsidP="00347742">
            <w:pPr>
              <w:pStyle w:val="1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964CB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Трансфер на </w:t>
            </w:r>
            <w:r w:rsidRPr="00964CB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964CBC">
              <w:rPr>
                <w:rFonts w:ascii="Times New Roman" w:hAnsi="Times New Roman" w:cs="Times New Roman"/>
                <w:sz w:val="19"/>
                <w:szCs w:val="19"/>
              </w:rPr>
              <w:t>жд</w:t>
            </w:r>
            <w:proofErr w:type="spellEnd"/>
            <w:r w:rsidRPr="00964CBC">
              <w:rPr>
                <w:rFonts w:ascii="Times New Roman" w:hAnsi="Times New Roman" w:cs="Times New Roman"/>
                <w:sz w:val="19"/>
                <w:szCs w:val="19"/>
              </w:rPr>
              <w:t xml:space="preserve"> вокзале / в аэропорту г. Краснодара. </w:t>
            </w:r>
          </w:p>
        </w:tc>
      </w:tr>
      <w:tr w:rsidR="000A2B6D" w:rsidRPr="00964CBC" w:rsidTr="008917F9">
        <w:trPr>
          <w:trHeight w:val="394"/>
        </w:trPr>
        <w:tc>
          <w:tcPr>
            <w:tcW w:w="10763" w:type="dxa"/>
            <w:gridSpan w:val="3"/>
            <w:vAlign w:val="center"/>
          </w:tcPr>
          <w:p w:rsidR="001C50E0" w:rsidRPr="00964CBC" w:rsidRDefault="001C50E0" w:rsidP="0089720D">
            <w:pPr>
              <w:tabs>
                <w:tab w:val="left" w:pos="10620"/>
              </w:tabs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9"/>
                <w:szCs w:val="19"/>
              </w:rPr>
            </w:pPr>
          </w:p>
          <w:p w:rsidR="000A2B6D" w:rsidRPr="00964CBC" w:rsidRDefault="000A2B6D" w:rsidP="00460BFD">
            <w:pPr>
              <w:tabs>
                <w:tab w:val="left" w:pos="10620"/>
              </w:tabs>
              <w:spacing w:after="0" w:line="240" w:lineRule="auto"/>
              <w:jc w:val="center"/>
              <w:rPr>
                <w:rStyle w:val="apple-style-span"/>
                <w:rFonts w:ascii="Times New Roman" w:hAnsi="Times New Roman" w:cs="Times New Roman"/>
                <w:b/>
                <w:color w:val="C00000"/>
                <w:sz w:val="19"/>
                <w:szCs w:val="19"/>
              </w:rPr>
            </w:pPr>
            <w:r w:rsidRPr="00964CBC">
              <w:rPr>
                <w:rFonts w:ascii="Times New Roman" w:hAnsi="Times New Roman" w:cs="Times New Roman"/>
                <w:b/>
                <w:color w:val="C00000"/>
                <w:sz w:val="19"/>
                <w:szCs w:val="19"/>
              </w:rPr>
              <w:t>ООО ТК «СЕЛЕНА» оставляет за собой право изменять порядок и время проведения экскурсий, сохраняя программу в целом!</w:t>
            </w:r>
          </w:p>
        </w:tc>
      </w:tr>
    </w:tbl>
    <w:p w:rsidR="0053491E" w:rsidRDefault="0053491E" w:rsidP="005B018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c"/>
        <w:tblW w:w="107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544"/>
        <w:gridCol w:w="3544"/>
      </w:tblGrid>
      <w:tr w:rsidR="00DF7FD1" w:rsidRPr="00DF7FD1" w:rsidTr="00DF7FD1">
        <w:trPr>
          <w:trHeight w:val="179"/>
        </w:trPr>
        <w:tc>
          <w:tcPr>
            <w:tcW w:w="10740" w:type="dxa"/>
            <w:gridSpan w:val="3"/>
          </w:tcPr>
          <w:p w:rsidR="00DF7FD1" w:rsidRPr="00DF7FD1" w:rsidRDefault="00DF7FD1" w:rsidP="00DF7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F7FD1">
              <w:rPr>
                <w:rFonts w:ascii="Times New Roman" w:hAnsi="Times New Roman" w:cs="Times New Roman"/>
                <w:b/>
                <w:sz w:val="21"/>
                <w:szCs w:val="21"/>
              </w:rPr>
              <w:t>Ориентировочная стоимость тура на 1-го человека:</w:t>
            </w:r>
          </w:p>
        </w:tc>
      </w:tr>
      <w:tr w:rsidR="00DF7FD1" w:rsidRPr="00DF7FD1" w:rsidTr="004167EF">
        <w:trPr>
          <w:trHeight w:val="115"/>
        </w:trPr>
        <w:tc>
          <w:tcPr>
            <w:tcW w:w="3652" w:type="dxa"/>
          </w:tcPr>
          <w:p w:rsidR="00DF7FD1" w:rsidRPr="00DF7FD1" w:rsidRDefault="00DF7FD1" w:rsidP="00DF7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F7FD1">
              <w:rPr>
                <w:rFonts w:ascii="Times New Roman" w:hAnsi="Times New Roman" w:cs="Times New Roman"/>
                <w:b/>
                <w:sz w:val="21"/>
                <w:szCs w:val="21"/>
              </w:rPr>
              <w:t>15+2</w:t>
            </w:r>
          </w:p>
        </w:tc>
        <w:tc>
          <w:tcPr>
            <w:tcW w:w="3544" w:type="dxa"/>
          </w:tcPr>
          <w:p w:rsidR="00DF7FD1" w:rsidRPr="00DF7FD1" w:rsidRDefault="00DF7FD1" w:rsidP="00DF7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F7FD1">
              <w:rPr>
                <w:rFonts w:ascii="Times New Roman" w:hAnsi="Times New Roman" w:cs="Times New Roman"/>
                <w:b/>
                <w:sz w:val="21"/>
                <w:szCs w:val="21"/>
              </w:rPr>
              <w:t>30+3</w:t>
            </w:r>
          </w:p>
        </w:tc>
        <w:tc>
          <w:tcPr>
            <w:tcW w:w="3544" w:type="dxa"/>
          </w:tcPr>
          <w:p w:rsidR="00DF7FD1" w:rsidRPr="00DF7FD1" w:rsidRDefault="00DF7FD1" w:rsidP="00DF7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F7FD1">
              <w:rPr>
                <w:rFonts w:ascii="Times New Roman" w:hAnsi="Times New Roman" w:cs="Times New Roman"/>
                <w:b/>
                <w:sz w:val="21"/>
                <w:szCs w:val="21"/>
              </w:rPr>
              <w:t>40+4</w:t>
            </w:r>
          </w:p>
        </w:tc>
      </w:tr>
      <w:tr w:rsidR="00DF7FD1" w:rsidRPr="00DF7FD1" w:rsidTr="004167EF">
        <w:tc>
          <w:tcPr>
            <w:tcW w:w="3652" w:type="dxa"/>
          </w:tcPr>
          <w:p w:rsidR="00DF7FD1" w:rsidRPr="00DF7FD1" w:rsidRDefault="004167EF" w:rsidP="00DF7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16 100 руб.</w:t>
            </w:r>
          </w:p>
        </w:tc>
        <w:tc>
          <w:tcPr>
            <w:tcW w:w="3544" w:type="dxa"/>
          </w:tcPr>
          <w:p w:rsidR="00DF7FD1" w:rsidRPr="00DF7FD1" w:rsidRDefault="004167EF" w:rsidP="00DF7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14 150 руб.</w:t>
            </w:r>
          </w:p>
        </w:tc>
        <w:tc>
          <w:tcPr>
            <w:tcW w:w="3544" w:type="dxa"/>
          </w:tcPr>
          <w:p w:rsidR="00DF7FD1" w:rsidRPr="00DF7FD1" w:rsidRDefault="004167EF" w:rsidP="00DF7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12 400 руб.</w:t>
            </w:r>
          </w:p>
        </w:tc>
      </w:tr>
      <w:tr w:rsidR="004167EF" w:rsidRPr="00DF7FD1" w:rsidTr="000F2E40">
        <w:tc>
          <w:tcPr>
            <w:tcW w:w="10740" w:type="dxa"/>
            <w:gridSpan w:val="3"/>
          </w:tcPr>
          <w:p w:rsidR="004167EF" w:rsidRDefault="004167EF" w:rsidP="00DF7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доплата за взрослого в составе группы  - 800 руб.</w:t>
            </w:r>
            <w:bookmarkStart w:id="0" w:name="_GoBack"/>
            <w:bookmarkEnd w:id="0"/>
          </w:p>
        </w:tc>
      </w:tr>
    </w:tbl>
    <w:p w:rsidR="00DF7FD1" w:rsidRDefault="00DF7FD1" w:rsidP="00DF7FD1">
      <w:pPr>
        <w:spacing w:after="0" w:line="240" w:lineRule="auto"/>
        <w:rPr>
          <w:rFonts w:ascii="Arial" w:eastAsia="Calibri" w:hAnsi="Arial" w:cs="Arial"/>
          <w:b/>
          <w:sz w:val="18"/>
          <w:szCs w:val="18"/>
          <w:u w:val="single"/>
        </w:rPr>
      </w:pPr>
    </w:p>
    <w:tbl>
      <w:tblPr>
        <w:tblStyle w:val="ac"/>
        <w:tblpPr w:leftFromText="180" w:rightFromText="180" w:vertAnchor="text" w:horzAnchor="margin" w:tblpY="106"/>
        <w:tblW w:w="10583" w:type="dxa"/>
        <w:tblLayout w:type="fixed"/>
        <w:tblLook w:val="04A0" w:firstRow="1" w:lastRow="0" w:firstColumn="1" w:lastColumn="0" w:noHBand="0" w:noVBand="1"/>
      </w:tblPr>
      <w:tblGrid>
        <w:gridCol w:w="5148"/>
        <w:gridCol w:w="5435"/>
      </w:tblGrid>
      <w:tr w:rsidR="00964CBC" w:rsidTr="00964CBC">
        <w:trPr>
          <w:trHeight w:val="1276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964CBC" w:rsidRDefault="00964CBC" w:rsidP="00964CBC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</w:p>
          <w:p w:rsidR="00964CBC" w:rsidRDefault="00964CBC" w:rsidP="00964CBC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В стоимость тура включено:</w:t>
            </w:r>
          </w:p>
          <w:p w:rsidR="00964CBC" w:rsidRDefault="00964CBC" w:rsidP="00964CB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Транспортное обслуживание</w:t>
            </w:r>
          </w:p>
          <w:p w:rsidR="00964CBC" w:rsidRPr="00655B17" w:rsidRDefault="00964CBC" w:rsidP="00964CB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Проживание в отеле 2-х местные стандартные номера</w:t>
            </w:r>
          </w:p>
          <w:p w:rsidR="00964CBC" w:rsidRPr="0053491E" w:rsidRDefault="007D7276" w:rsidP="00964CB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Э</w:t>
            </w:r>
            <w:r w:rsidR="00964CBC">
              <w:rPr>
                <w:rFonts w:ascii="Times New Roman" w:eastAsia="Calibri" w:hAnsi="Times New Roman" w:cs="Times New Roman"/>
                <w:sz w:val="18"/>
                <w:szCs w:val="16"/>
              </w:rPr>
              <w:t>кскурсионное обслуживание</w:t>
            </w:r>
          </w:p>
          <w:p w:rsidR="00964CBC" w:rsidRDefault="007D7276" w:rsidP="00964CB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В</w:t>
            </w:r>
            <w:r w:rsidR="00964CBC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ходной билет по программе </w:t>
            </w:r>
          </w:p>
          <w:p w:rsidR="00964CBC" w:rsidRPr="000A2B6D" w:rsidRDefault="007D7276" w:rsidP="00964CB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П</w:t>
            </w:r>
            <w:r w:rsidR="00964CBC">
              <w:rPr>
                <w:rFonts w:ascii="Times New Roman" w:eastAsia="Calibri" w:hAnsi="Times New Roman" w:cs="Times New Roman"/>
                <w:sz w:val="18"/>
                <w:szCs w:val="16"/>
              </w:rPr>
              <w:t>итание: 1 завтрак, 2 обед</w:t>
            </w:r>
          </w:p>
          <w:p w:rsidR="00964CBC" w:rsidRPr="0053491E" w:rsidRDefault="007D7276" w:rsidP="00964CBC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С</w:t>
            </w:r>
            <w:r w:rsidR="00964CBC">
              <w:rPr>
                <w:rFonts w:ascii="Times New Roman" w:eastAsia="Calibri" w:hAnsi="Times New Roman" w:cs="Times New Roman"/>
                <w:sz w:val="18"/>
                <w:szCs w:val="16"/>
              </w:rPr>
              <w:t>траховка от НС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964CBC" w:rsidRDefault="00964CBC" w:rsidP="00964CBC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</w:p>
          <w:p w:rsidR="00964CBC" w:rsidRDefault="00964CBC" w:rsidP="00964CBC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Дополнительно оплачивается:</w:t>
            </w:r>
          </w:p>
          <w:p w:rsidR="00964CBC" w:rsidRDefault="00964CBC" w:rsidP="00964CBC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дополнительные расходы</w:t>
            </w:r>
          </w:p>
          <w:p w:rsidR="00964CBC" w:rsidRDefault="00964CBC" w:rsidP="00964CBC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завтрак в 1 день – от 600 руб.</w:t>
            </w:r>
          </w:p>
          <w:p w:rsidR="00964CBC" w:rsidRDefault="00964CBC" w:rsidP="00964CBC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ужины – от 800 руб.</w:t>
            </w:r>
          </w:p>
          <w:p w:rsidR="00964CBC" w:rsidRPr="00964CBC" w:rsidRDefault="00964CBC" w:rsidP="00964CBC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доп. ночи.</w:t>
            </w:r>
          </w:p>
          <w:p w:rsidR="00964CBC" w:rsidRDefault="00964CBC" w:rsidP="00964CB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i/>
                <w:sz w:val="18"/>
                <w:szCs w:val="16"/>
                <w:shd w:val="clear" w:color="auto" w:fill="FFFFFF"/>
              </w:rPr>
            </w:pPr>
          </w:p>
        </w:tc>
      </w:tr>
      <w:tr w:rsidR="00964CBC" w:rsidTr="00964CBC">
        <w:trPr>
          <w:trHeight w:val="503"/>
        </w:trPr>
        <w:tc>
          <w:tcPr>
            <w:tcW w:w="10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964CBC" w:rsidRDefault="00964CBC" w:rsidP="00964CB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</w:p>
          <w:p w:rsidR="00964CBC" w:rsidRPr="000A2B6D" w:rsidRDefault="00964CBC" w:rsidP="00964CB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Туристам необходимо иметь с собой:</w:t>
            </w: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паспорт/свидетельство о рождении, полис ОМС</w:t>
            </w:r>
          </w:p>
        </w:tc>
      </w:tr>
    </w:tbl>
    <w:p w:rsidR="00DF7FD1" w:rsidRDefault="00DF7FD1" w:rsidP="00DF7FD1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19"/>
          <w:szCs w:val="19"/>
          <w14:ligatures w14:val="standardContextual"/>
        </w:rPr>
      </w:pPr>
    </w:p>
    <w:p w:rsidR="00DF7FD1" w:rsidRPr="00DF7FD1" w:rsidRDefault="00DF7FD1" w:rsidP="00DF7FD1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19"/>
          <w:szCs w:val="19"/>
          <w14:ligatures w14:val="standardContextual"/>
        </w:rPr>
      </w:pPr>
      <w:r w:rsidRPr="00DF7FD1">
        <w:rPr>
          <w:rFonts w:ascii="Times New Roman" w:eastAsia="Calibri" w:hAnsi="Times New Roman" w:cs="Times New Roman"/>
          <w:b/>
          <w:kern w:val="2"/>
          <w:sz w:val="19"/>
          <w:szCs w:val="19"/>
          <w14:ligatures w14:val="standardContextual"/>
        </w:rPr>
        <w:t>Обратите внимание, что приведенные условия носят информативный характер и не подтвер</w:t>
      </w:r>
      <w:r>
        <w:rPr>
          <w:rFonts w:ascii="Times New Roman" w:eastAsia="Calibri" w:hAnsi="Times New Roman" w:cs="Times New Roman"/>
          <w:b/>
          <w:kern w:val="2"/>
          <w:sz w:val="19"/>
          <w:szCs w:val="19"/>
          <w14:ligatures w14:val="standardContextual"/>
        </w:rPr>
        <w:t>ждают фактическое бронирование:</w:t>
      </w:r>
    </w:p>
    <w:p w:rsidR="00DF7FD1" w:rsidRPr="00DF7FD1" w:rsidRDefault="00DF7FD1" w:rsidP="00DF7FD1">
      <w:pPr>
        <w:spacing w:after="0" w:line="240" w:lineRule="auto"/>
        <w:rPr>
          <w:rFonts w:ascii="Times New Roman" w:eastAsia="Calibri" w:hAnsi="Times New Roman" w:cs="Times New Roman"/>
          <w:kern w:val="2"/>
          <w:sz w:val="19"/>
          <w:szCs w:val="19"/>
          <w14:ligatures w14:val="standardContextual"/>
        </w:rPr>
      </w:pPr>
      <w:r w:rsidRPr="00DF7FD1">
        <w:rPr>
          <w:rFonts w:ascii="Times New Roman" w:eastAsia="Calibri" w:hAnsi="Times New Roman" w:cs="Times New Roman"/>
          <w:kern w:val="2"/>
          <w:sz w:val="19"/>
          <w:szCs w:val="19"/>
          <w14:ligatures w14:val="standardContextual"/>
        </w:rPr>
        <w:t>- Бронирование производится исключительно на основании заполненной вами заявки, подтвержденной гарантийным платежом.</w:t>
      </w:r>
    </w:p>
    <w:p w:rsidR="00DF7FD1" w:rsidRPr="00DF7FD1" w:rsidRDefault="00DF7FD1" w:rsidP="00DF7FD1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DF7FD1">
        <w:rPr>
          <w:rFonts w:ascii="Times New Roman" w:eastAsia="Calibri" w:hAnsi="Times New Roman" w:cs="Times New Roman"/>
          <w:kern w:val="2"/>
          <w:sz w:val="19"/>
          <w:szCs w:val="19"/>
          <w14:ligatures w14:val="standardContextual"/>
        </w:rPr>
        <w:t>- Во избежание возможных разногласий рекомендуем заранее уточнять точную стоимость выбранного тура непосредственно перед оформлением заказа.</w:t>
      </w:r>
    </w:p>
    <w:p w:rsidR="00DF7FD1" w:rsidRDefault="00DF7FD1" w:rsidP="005B018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97974" w:rsidRDefault="00B97974">
      <w:pPr>
        <w:spacing w:after="0" w:line="240" w:lineRule="auto"/>
        <w:rPr>
          <w:rFonts w:ascii="Arial" w:eastAsia="Times New Roman" w:hAnsi="Arial" w:cs="Arial"/>
          <w:color w:val="365F91" w:themeColor="accent1" w:themeShade="BF"/>
          <w:sz w:val="16"/>
          <w:szCs w:val="16"/>
          <w:shd w:val="clear" w:color="auto" w:fill="FFFFFF"/>
          <w:lang w:eastAsia="ru-RU"/>
        </w:rPr>
      </w:pPr>
    </w:p>
    <w:p w:rsidR="00B97974" w:rsidRDefault="00B97974">
      <w:pPr>
        <w:rPr>
          <w:rFonts w:ascii="Times New Roman" w:hAnsi="Times New Roman"/>
          <w:b/>
          <w:sz w:val="19"/>
          <w:szCs w:val="19"/>
        </w:rPr>
      </w:pPr>
    </w:p>
    <w:sectPr w:rsidR="00B97974">
      <w:footerReference w:type="default" r:id="rId9"/>
      <w:pgSz w:w="11906" w:h="16838"/>
      <w:pgMar w:top="567" w:right="424" w:bottom="0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BD8" w:rsidRDefault="00786BD8" w:rsidP="00DF7FD1">
      <w:pPr>
        <w:spacing w:after="0" w:line="240" w:lineRule="auto"/>
      </w:pPr>
      <w:r>
        <w:separator/>
      </w:r>
    </w:p>
  </w:endnote>
  <w:endnote w:type="continuationSeparator" w:id="0">
    <w:p w:rsidR="00786BD8" w:rsidRDefault="00786BD8" w:rsidP="00DF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11181" w:type="dxa"/>
      <w:jc w:val="center"/>
      <w:tblLayout w:type="fixed"/>
      <w:tblLook w:val="04A0" w:firstRow="1" w:lastRow="0" w:firstColumn="1" w:lastColumn="0" w:noHBand="0" w:noVBand="1"/>
    </w:tblPr>
    <w:tblGrid>
      <w:gridCol w:w="6250"/>
      <w:gridCol w:w="4931"/>
    </w:tblGrid>
    <w:tr w:rsidR="00DF7FD1" w:rsidTr="003D14F4">
      <w:trPr>
        <w:trHeight w:val="1008"/>
        <w:jc w:val="center"/>
      </w:trPr>
      <w:tc>
        <w:tcPr>
          <w:tcW w:w="6249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:rsidR="00DF7FD1" w:rsidRPr="0053491E" w:rsidRDefault="00DF7FD1" w:rsidP="003D14F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244061"/>
            </w:rPr>
          </w:pPr>
          <w:r w:rsidRPr="0053491E">
            <w:rPr>
              <w:rFonts w:ascii="Times New Roman" w:eastAsia="Times New Roman" w:hAnsi="Times New Roman" w:cs="Times New Roman"/>
              <w:color w:val="244061"/>
            </w:rPr>
            <w:t>Туристическая компания «СЕЛЕНА»</w:t>
          </w:r>
        </w:p>
        <w:p w:rsidR="00DF7FD1" w:rsidRPr="0053491E" w:rsidRDefault="00DF7FD1" w:rsidP="003D14F4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244061"/>
            </w:rPr>
          </w:pPr>
          <w:r w:rsidRPr="0053491E">
            <w:rPr>
              <w:rFonts w:ascii="Times New Roman" w:eastAsia="Times New Roman" w:hAnsi="Times New Roman" w:cs="Times New Roman"/>
              <w:color w:val="244061"/>
            </w:rPr>
            <w:t>350058, Россия, город Краснодар, ул. Ставропольская, 330</w:t>
          </w:r>
        </w:p>
        <w:p w:rsidR="00DF7FD1" w:rsidRPr="0053491E" w:rsidRDefault="00786BD8" w:rsidP="003D14F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943634"/>
            </w:rPr>
          </w:pPr>
          <w:hyperlink r:id="rId1"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info</w:t>
            </w:r>
            <w:r w:rsidR="00DF7FD1" w:rsidRPr="0053491E">
              <w:rPr>
                <w:rFonts w:ascii="Times New Roman" w:hAnsi="Times New Roman" w:cs="Times New Roman"/>
                <w:color w:val="244061"/>
              </w:rPr>
              <w:t>@</w:t>
            </w:r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selena</w:t>
            </w:r>
            <w:r w:rsidR="00DF7FD1" w:rsidRPr="0053491E">
              <w:rPr>
                <w:rFonts w:ascii="Times New Roman" w:hAnsi="Times New Roman" w:cs="Times New Roman"/>
                <w:color w:val="244061"/>
              </w:rPr>
              <w:t>-</w:t>
            </w:r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travel</w:t>
            </w:r>
            <w:r w:rsidR="00DF7FD1" w:rsidRPr="0053491E">
              <w:rPr>
                <w:rFonts w:ascii="Times New Roman" w:hAnsi="Times New Roman" w:cs="Times New Roman"/>
                <w:color w:val="244061"/>
              </w:rPr>
              <w:t>.</w:t>
            </w:r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ru</w:t>
            </w:r>
          </w:hyperlink>
          <w:r w:rsidR="00DF7FD1" w:rsidRPr="0053491E">
            <w:rPr>
              <w:rFonts w:ascii="Times New Roman" w:hAnsi="Times New Roman" w:cs="Times New Roman"/>
              <w:color w:val="244061"/>
            </w:rPr>
            <w:t xml:space="preserve"> | </w:t>
          </w:r>
          <w:hyperlink r:id="rId2"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www</w:t>
            </w:r>
            <w:r w:rsidR="00DF7FD1" w:rsidRPr="0053491E">
              <w:rPr>
                <w:rFonts w:ascii="Times New Roman" w:hAnsi="Times New Roman" w:cs="Times New Roman"/>
                <w:color w:val="244061"/>
              </w:rPr>
              <w:t>.</w:t>
            </w:r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selena</w:t>
            </w:r>
            <w:r w:rsidR="00DF7FD1" w:rsidRPr="0053491E">
              <w:rPr>
                <w:rFonts w:ascii="Times New Roman" w:hAnsi="Times New Roman" w:cs="Times New Roman"/>
                <w:color w:val="244061"/>
              </w:rPr>
              <w:t>-</w:t>
            </w:r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travel</w:t>
            </w:r>
            <w:r w:rsidR="00DF7FD1" w:rsidRPr="0053491E">
              <w:rPr>
                <w:rFonts w:ascii="Times New Roman" w:hAnsi="Times New Roman" w:cs="Times New Roman"/>
                <w:color w:val="244061"/>
              </w:rPr>
              <w:t>.</w:t>
            </w:r>
            <w:proofErr w:type="spellStart"/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ru</w:t>
            </w:r>
            <w:proofErr w:type="spellEnd"/>
          </w:hyperlink>
        </w:p>
        <w:p w:rsidR="00DF7FD1" w:rsidRPr="0053491E" w:rsidRDefault="00DF7FD1" w:rsidP="00DF7FD1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244061"/>
              <w:sz w:val="24"/>
            </w:rPr>
          </w:pPr>
          <w:r w:rsidRPr="0053491E">
            <w:rPr>
              <w:rFonts w:ascii="Times New Roman" w:eastAsia="Times New Roman" w:hAnsi="Times New Roman" w:cs="Times New Roman"/>
              <w:color w:val="943634"/>
              <w:lang w:val="en-US"/>
            </w:rPr>
            <w:t>+7 861 233 74 00 | 235 85 65</w:t>
          </w:r>
        </w:p>
      </w:tc>
      <w:tc>
        <w:tcPr>
          <w:tcW w:w="4931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:rsidR="00DF7FD1" w:rsidRPr="0053491E" w:rsidRDefault="00DF7FD1" w:rsidP="003D14F4">
          <w:pPr>
            <w:tabs>
              <w:tab w:val="center" w:pos="4677"/>
              <w:tab w:val="right" w:pos="9639"/>
            </w:tabs>
            <w:spacing w:after="0" w:line="240" w:lineRule="auto"/>
            <w:ind w:right="-24"/>
            <w:rPr>
              <w:rFonts w:ascii="Times New Roman" w:hAnsi="Times New Roman" w:cs="Times New Roman"/>
              <w:b/>
              <w:color w:val="244061"/>
            </w:rPr>
          </w:pPr>
        </w:p>
        <w:p w:rsidR="0053491E" w:rsidRDefault="00DF7FD1" w:rsidP="003D14F4">
          <w:pPr>
            <w:tabs>
              <w:tab w:val="center" w:pos="4677"/>
              <w:tab w:val="right" w:pos="9639"/>
            </w:tabs>
            <w:spacing w:after="0" w:line="240" w:lineRule="auto"/>
            <w:ind w:right="-24"/>
            <w:rPr>
              <w:rFonts w:ascii="Times New Roman" w:hAnsi="Times New Roman" w:cs="Times New Roman"/>
              <w:b/>
              <w:color w:val="244061"/>
              <w:sz w:val="24"/>
            </w:rPr>
          </w:pP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 xml:space="preserve">        </w:t>
          </w:r>
        </w:p>
        <w:p w:rsidR="00DF7FD1" w:rsidRPr="0053491E" w:rsidRDefault="00DF7FD1" w:rsidP="003D14F4">
          <w:pPr>
            <w:tabs>
              <w:tab w:val="center" w:pos="4677"/>
              <w:tab w:val="right" w:pos="9639"/>
            </w:tabs>
            <w:spacing w:after="0" w:line="240" w:lineRule="auto"/>
            <w:ind w:right="-24"/>
            <w:rPr>
              <w:rFonts w:ascii="Times New Roman" w:eastAsia="Times New Roman" w:hAnsi="Times New Roman" w:cs="Times New Roman"/>
              <w:b/>
              <w:color w:val="244061"/>
              <w:sz w:val="24"/>
            </w:rPr>
          </w:pP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 xml:space="preserve"> </w:t>
          </w:r>
          <w:r w:rsidR="0053491E">
            <w:rPr>
              <w:rFonts w:ascii="Times New Roman" w:hAnsi="Times New Roman" w:cs="Times New Roman"/>
              <w:b/>
              <w:color w:val="244061"/>
              <w:sz w:val="24"/>
            </w:rPr>
            <w:t xml:space="preserve">      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>+7 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  <w:lang w:val="en-US"/>
            </w:rPr>
            <w:t>988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> 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  <w:lang w:val="en-US"/>
            </w:rPr>
            <w:t>387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 xml:space="preserve"> 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  <w:lang w:val="en-US"/>
            </w:rPr>
            <w:t>81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 xml:space="preserve"> 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  <w:lang w:val="en-US"/>
            </w:rPr>
            <w:t>27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 xml:space="preserve"> / +7 989 837 00 68</w:t>
          </w:r>
        </w:p>
      </w:tc>
    </w:tr>
  </w:tbl>
  <w:p w:rsidR="00DF7FD1" w:rsidRDefault="00DF7FD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BD8" w:rsidRDefault="00786BD8" w:rsidP="00DF7FD1">
      <w:pPr>
        <w:spacing w:after="0" w:line="240" w:lineRule="auto"/>
      </w:pPr>
      <w:r>
        <w:separator/>
      </w:r>
    </w:p>
  </w:footnote>
  <w:footnote w:type="continuationSeparator" w:id="0">
    <w:p w:rsidR="00786BD8" w:rsidRDefault="00786BD8" w:rsidP="00DF7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35687"/>
    <w:multiLevelType w:val="multilevel"/>
    <w:tmpl w:val="A3544918"/>
    <w:lvl w:ilvl="0">
      <w:start w:val="16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34B4524"/>
    <w:multiLevelType w:val="multilevel"/>
    <w:tmpl w:val="513E33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A05610E"/>
    <w:multiLevelType w:val="multilevel"/>
    <w:tmpl w:val="301604A4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F1F74"/>
    <w:multiLevelType w:val="multilevel"/>
    <w:tmpl w:val="B890F012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974"/>
    <w:rsid w:val="000A2B6D"/>
    <w:rsid w:val="000B618C"/>
    <w:rsid w:val="001344AE"/>
    <w:rsid w:val="001C0714"/>
    <w:rsid w:val="001C50E0"/>
    <w:rsid w:val="002E0B26"/>
    <w:rsid w:val="00304FEE"/>
    <w:rsid w:val="00347742"/>
    <w:rsid w:val="004167EF"/>
    <w:rsid w:val="00460BFD"/>
    <w:rsid w:val="004901A7"/>
    <w:rsid w:val="004A5B3D"/>
    <w:rsid w:val="0053491E"/>
    <w:rsid w:val="005B0189"/>
    <w:rsid w:val="005D66A9"/>
    <w:rsid w:val="00655B17"/>
    <w:rsid w:val="007525A5"/>
    <w:rsid w:val="00786BD8"/>
    <w:rsid w:val="007D7276"/>
    <w:rsid w:val="0087554A"/>
    <w:rsid w:val="008917F9"/>
    <w:rsid w:val="0089720D"/>
    <w:rsid w:val="009116E0"/>
    <w:rsid w:val="0092753A"/>
    <w:rsid w:val="00964CBC"/>
    <w:rsid w:val="00983BBA"/>
    <w:rsid w:val="00B97974"/>
    <w:rsid w:val="00BF3355"/>
    <w:rsid w:val="00DA032C"/>
    <w:rsid w:val="00DF7FD1"/>
    <w:rsid w:val="00E15459"/>
    <w:rsid w:val="00FD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C7F18"/>
    <w:pPr>
      <w:spacing w:before="120" w:after="0" w:line="240" w:lineRule="auto"/>
      <w:outlineLvl w:val="0"/>
    </w:pPr>
    <w:rPr>
      <w:rFonts w:asciiTheme="majorHAnsi" w:eastAsia="Times New Roman" w:hAnsiTheme="majorHAnsi" w:cs="Times New Roman"/>
      <w:b/>
      <w:color w:val="365F91" w:themeColor="accent1" w:themeShade="BF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qFormat/>
    <w:rsid w:val="004B3CD9"/>
  </w:style>
  <w:style w:type="character" w:customStyle="1" w:styleId="a3">
    <w:name w:val="Текст выноски Знак"/>
    <w:basedOn w:val="a0"/>
    <w:uiPriority w:val="99"/>
    <w:semiHidden/>
    <w:qFormat/>
    <w:rsid w:val="004573D5"/>
    <w:rPr>
      <w:rFonts w:ascii="Tahoma" w:hAnsi="Tahoma" w:cs="Tahoma"/>
      <w:sz w:val="16"/>
      <w:szCs w:val="16"/>
    </w:rPr>
  </w:style>
  <w:style w:type="character" w:customStyle="1" w:styleId="s8">
    <w:name w:val="s8"/>
    <w:qFormat/>
    <w:rsid w:val="00C52DAB"/>
  </w:style>
  <w:style w:type="character" w:customStyle="1" w:styleId="s10">
    <w:name w:val="s10"/>
    <w:qFormat/>
    <w:rsid w:val="00591540"/>
  </w:style>
  <w:style w:type="character" w:customStyle="1" w:styleId="10">
    <w:name w:val="Заголовок 1 Знак"/>
    <w:basedOn w:val="a0"/>
    <w:link w:val="1"/>
    <w:uiPriority w:val="9"/>
    <w:qFormat/>
    <w:rsid w:val="00DC7F18"/>
    <w:rPr>
      <w:rFonts w:asciiTheme="majorHAnsi" w:eastAsia="Times New Roman" w:hAnsiTheme="majorHAnsi" w:cs="Times New Roman"/>
      <w:b/>
      <w:color w:val="365F91" w:themeColor="accent1" w:themeShade="BF"/>
      <w:sz w:val="26"/>
      <w:szCs w:val="24"/>
    </w:rPr>
  </w:style>
  <w:style w:type="character" w:customStyle="1" w:styleId="jsgrdq">
    <w:name w:val="jsgrdq"/>
    <w:basedOn w:val="a0"/>
    <w:qFormat/>
    <w:rsid w:val="00B849AF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4B3CD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uiPriority w:val="99"/>
    <w:semiHidden/>
    <w:unhideWhenUsed/>
    <w:qFormat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qFormat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b">
    <w:name w:val="List Paragraph"/>
    <w:basedOn w:val="a"/>
    <w:uiPriority w:val="34"/>
    <w:qFormat/>
    <w:rsid w:val="0035484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0">
    <w:name w:val="p10"/>
    <w:basedOn w:val="a"/>
    <w:qFormat/>
    <w:rsid w:val="00C52DA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xlpa">
    <w:name w:val="_04xlpa"/>
    <w:basedOn w:val="a"/>
    <w:qFormat/>
    <w:rsid w:val="00B849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B3CD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0A2B6D"/>
    <w:rPr>
      <w:color w:val="0000FF"/>
      <w:u w:val="single"/>
    </w:rPr>
  </w:style>
  <w:style w:type="character" w:customStyle="1" w:styleId="apple-style-span">
    <w:name w:val="apple-style-span"/>
    <w:basedOn w:val="a0"/>
    <w:rsid w:val="000A2B6D"/>
  </w:style>
  <w:style w:type="paragraph" w:styleId="ae">
    <w:name w:val="header"/>
    <w:basedOn w:val="a"/>
    <w:link w:val="af"/>
    <w:uiPriority w:val="99"/>
    <w:unhideWhenUsed/>
    <w:rsid w:val="00DF7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F7FD1"/>
  </w:style>
  <w:style w:type="paragraph" w:styleId="af0">
    <w:name w:val="footer"/>
    <w:basedOn w:val="a"/>
    <w:link w:val="af1"/>
    <w:uiPriority w:val="99"/>
    <w:unhideWhenUsed/>
    <w:rsid w:val="00DF7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F7FD1"/>
  </w:style>
  <w:style w:type="paragraph" w:customStyle="1" w:styleId="11">
    <w:name w:val="Без интервала1"/>
    <w:rsid w:val="00347742"/>
    <w:pPr>
      <w:suppressAutoHyphens w:val="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C7F18"/>
    <w:pPr>
      <w:spacing w:before="120" w:after="0" w:line="240" w:lineRule="auto"/>
      <w:outlineLvl w:val="0"/>
    </w:pPr>
    <w:rPr>
      <w:rFonts w:asciiTheme="majorHAnsi" w:eastAsia="Times New Roman" w:hAnsiTheme="majorHAnsi" w:cs="Times New Roman"/>
      <w:b/>
      <w:color w:val="365F91" w:themeColor="accent1" w:themeShade="BF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qFormat/>
    <w:rsid w:val="004B3CD9"/>
  </w:style>
  <w:style w:type="character" w:customStyle="1" w:styleId="a3">
    <w:name w:val="Текст выноски Знак"/>
    <w:basedOn w:val="a0"/>
    <w:uiPriority w:val="99"/>
    <w:semiHidden/>
    <w:qFormat/>
    <w:rsid w:val="004573D5"/>
    <w:rPr>
      <w:rFonts w:ascii="Tahoma" w:hAnsi="Tahoma" w:cs="Tahoma"/>
      <w:sz w:val="16"/>
      <w:szCs w:val="16"/>
    </w:rPr>
  </w:style>
  <w:style w:type="character" w:customStyle="1" w:styleId="s8">
    <w:name w:val="s8"/>
    <w:qFormat/>
    <w:rsid w:val="00C52DAB"/>
  </w:style>
  <w:style w:type="character" w:customStyle="1" w:styleId="s10">
    <w:name w:val="s10"/>
    <w:qFormat/>
    <w:rsid w:val="00591540"/>
  </w:style>
  <w:style w:type="character" w:customStyle="1" w:styleId="10">
    <w:name w:val="Заголовок 1 Знак"/>
    <w:basedOn w:val="a0"/>
    <w:link w:val="1"/>
    <w:uiPriority w:val="9"/>
    <w:qFormat/>
    <w:rsid w:val="00DC7F18"/>
    <w:rPr>
      <w:rFonts w:asciiTheme="majorHAnsi" w:eastAsia="Times New Roman" w:hAnsiTheme="majorHAnsi" w:cs="Times New Roman"/>
      <w:b/>
      <w:color w:val="365F91" w:themeColor="accent1" w:themeShade="BF"/>
      <w:sz w:val="26"/>
      <w:szCs w:val="24"/>
    </w:rPr>
  </w:style>
  <w:style w:type="character" w:customStyle="1" w:styleId="jsgrdq">
    <w:name w:val="jsgrdq"/>
    <w:basedOn w:val="a0"/>
    <w:qFormat/>
    <w:rsid w:val="00B849AF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4B3CD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uiPriority w:val="99"/>
    <w:semiHidden/>
    <w:unhideWhenUsed/>
    <w:qFormat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qFormat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b">
    <w:name w:val="List Paragraph"/>
    <w:basedOn w:val="a"/>
    <w:uiPriority w:val="34"/>
    <w:qFormat/>
    <w:rsid w:val="0035484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0">
    <w:name w:val="p10"/>
    <w:basedOn w:val="a"/>
    <w:qFormat/>
    <w:rsid w:val="00C52DA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xlpa">
    <w:name w:val="_04xlpa"/>
    <w:basedOn w:val="a"/>
    <w:qFormat/>
    <w:rsid w:val="00B849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B3CD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0A2B6D"/>
    <w:rPr>
      <w:color w:val="0000FF"/>
      <w:u w:val="single"/>
    </w:rPr>
  </w:style>
  <w:style w:type="character" w:customStyle="1" w:styleId="apple-style-span">
    <w:name w:val="apple-style-span"/>
    <w:basedOn w:val="a0"/>
    <w:rsid w:val="000A2B6D"/>
  </w:style>
  <w:style w:type="paragraph" w:styleId="ae">
    <w:name w:val="header"/>
    <w:basedOn w:val="a"/>
    <w:link w:val="af"/>
    <w:uiPriority w:val="99"/>
    <w:unhideWhenUsed/>
    <w:rsid w:val="00DF7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F7FD1"/>
  </w:style>
  <w:style w:type="paragraph" w:styleId="af0">
    <w:name w:val="footer"/>
    <w:basedOn w:val="a"/>
    <w:link w:val="af1"/>
    <w:uiPriority w:val="99"/>
    <w:unhideWhenUsed/>
    <w:rsid w:val="00DF7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F7FD1"/>
  </w:style>
  <w:style w:type="paragraph" w:customStyle="1" w:styleId="11">
    <w:name w:val="Без интервала1"/>
    <w:rsid w:val="00347742"/>
    <w:pPr>
      <w:suppressAutoHyphens w:val="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7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/" TargetMode="External"/><Relationship Id="rId1" Type="http://schemas.openxmlformats.org/officeDocument/2006/relationships/hyperlink" Target="mailto:info@selena-trav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Selena_104</dc:creator>
  <cp:lastModifiedBy>selena-105</cp:lastModifiedBy>
  <cp:revision>7</cp:revision>
  <cp:lastPrinted>2025-12-17T10:46:00Z</cp:lastPrinted>
  <dcterms:created xsi:type="dcterms:W3CDTF">2025-12-17T10:33:00Z</dcterms:created>
  <dcterms:modified xsi:type="dcterms:W3CDTF">2025-12-17T12:29:00Z</dcterms:modified>
  <dc:language>ru-RU</dc:language>
</cp:coreProperties>
</file>