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D57F0B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FA3260" wp14:editId="256B88F5">
            <wp:simplePos x="0" y="0"/>
            <wp:positionH relativeFrom="column">
              <wp:posOffset>-492125</wp:posOffset>
            </wp:positionH>
            <wp:positionV relativeFrom="paragraph">
              <wp:posOffset>-139700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4701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D57F0B" w:rsidTr="00D57F0B">
        <w:tc>
          <w:tcPr>
            <w:tcW w:w="10881" w:type="dxa"/>
            <w:gridSpan w:val="2"/>
          </w:tcPr>
          <w:p w:rsidR="00D57F0B" w:rsidRPr="004F272D" w:rsidRDefault="00D57F0B" w:rsidP="00D57F0B">
            <w:pPr>
              <w:jc w:val="center"/>
              <w:rPr>
                <w:rFonts w:ascii="Times New Roman" w:hAnsi="Times New Roman"/>
                <w:b/>
              </w:rPr>
            </w:pPr>
            <w:r w:rsidRPr="004F272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D57F0B" w:rsidTr="00D57F0B"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60FBB">
              <w:rPr>
                <w:rFonts w:ascii="Times New Roman" w:hAnsi="Times New Roman"/>
                <w:b/>
                <w:color w:val="002060"/>
              </w:rPr>
              <w:t xml:space="preserve">С 09:00 </w:t>
            </w:r>
          </w:p>
        </w:tc>
        <w:tc>
          <w:tcPr>
            <w:tcW w:w="10064" w:type="dxa"/>
            <w:vAlign w:val="center"/>
          </w:tcPr>
          <w:p w:rsidR="00D57F0B" w:rsidRPr="00760FBB" w:rsidRDefault="00D57F0B" w:rsidP="00D57F0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60FBB">
              <w:rPr>
                <w:rFonts w:ascii="Times New Roman" w:hAnsi="Times New Roman"/>
                <w:shd w:val="clear" w:color="auto" w:fill="FFFFFF"/>
              </w:rPr>
              <w:t xml:space="preserve"> Прибытие в Волгоград. Встреча с гидом-экскурсоводом перед центр</w:t>
            </w:r>
            <w:r w:rsidR="00D61E78" w:rsidRPr="00760FBB">
              <w:rPr>
                <w:rFonts w:ascii="Times New Roman" w:hAnsi="Times New Roman"/>
                <w:shd w:val="clear" w:color="auto" w:fill="FFFFFF"/>
              </w:rPr>
              <w:t xml:space="preserve">альным входом вокзала в 09:00 - </w:t>
            </w:r>
            <w:r w:rsidRPr="00760FBB">
              <w:rPr>
                <w:rFonts w:ascii="Times New Roman" w:hAnsi="Times New Roman"/>
                <w:shd w:val="clear" w:color="auto" w:fill="FFFFFF"/>
              </w:rPr>
              <w:t xml:space="preserve">10:00 (время ориентировочное, согласуется за несколько дней до экскурсии). </w:t>
            </w:r>
          </w:p>
        </w:tc>
      </w:tr>
      <w:tr w:rsidR="00D57F0B" w:rsidTr="00D57F0B"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760FBB" w:rsidRDefault="00D57F0B" w:rsidP="00D57F0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60FBB">
              <w:rPr>
                <w:rFonts w:ascii="Times New Roman" w:hAnsi="Times New Roman"/>
                <w:b/>
                <w:shd w:val="clear" w:color="auto" w:fill="FFFFFF"/>
              </w:rPr>
              <w:t>Начало экскурсионной программы</w:t>
            </w:r>
            <w:r w:rsidRPr="00760FBB">
              <w:rPr>
                <w:rFonts w:ascii="Times New Roman" w:hAnsi="Times New Roman"/>
                <w:shd w:val="clear" w:color="auto" w:fill="FFFFFF"/>
              </w:rPr>
              <w:t xml:space="preserve"> — </w:t>
            </w:r>
            <w:r w:rsidRPr="00760FBB">
              <w:rPr>
                <w:rFonts w:ascii="Times New Roman" w:hAnsi="Times New Roman"/>
                <w:b/>
                <w:shd w:val="clear" w:color="auto" w:fill="FFFFFF"/>
              </w:rPr>
              <w:t>Большая обзорная экскурсия с посещением памятника-ансамбля на Мамаевом Кургане</w:t>
            </w:r>
            <w:r w:rsidRPr="00760FBB">
              <w:rPr>
                <w:rFonts w:ascii="Times New Roman" w:hAnsi="Times New Roman"/>
                <w:shd w:val="clear" w:color="auto" w:fill="FFFFFF"/>
              </w:rPr>
              <w:t>, площадь Ленина, руины Мельницы, Дом сержанта Павлова. Центральная набережная, Аллея Героев, мемориальный сквер, площадь Павших борцов.</w:t>
            </w:r>
          </w:p>
        </w:tc>
      </w:tr>
      <w:tr w:rsidR="00D57F0B" w:rsidTr="00D57F0B">
        <w:trPr>
          <w:trHeight w:val="266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760FBB" w:rsidRDefault="00D57F0B" w:rsidP="00D57F0B">
            <w:pPr>
              <w:jc w:val="both"/>
              <w:rPr>
                <w:rFonts w:ascii="Times New Roman" w:hAnsi="Times New Roman"/>
              </w:rPr>
            </w:pPr>
            <w:r w:rsidRPr="00760FBB">
              <w:rPr>
                <w:rFonts w:ascii="Times New Roman" w:hAnsi="Times New Roman"/>
              </w:rPr>
              <w:t>Самостоятельная организация обеда.</w:t>
            </w:r>
          </w:p>
        </w:tc>
      </w:tr>
      <w:tr w:rsidR="00D57F0B" w:rsidTr="00D57F0B">
        <w:trPr>
          <w:trHeight w:val="266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760FBB" w:rsidRDefault="00760FBB" w:rsidP="00760FBB">
            <w:pPr>
              <w:jc w:val="both"/>
              <w:rPr>
                <w:rFonts w:ascii="Times New Roman" w:hAnsi="Times New Roman"/>
                <w:b/>
              </w:rPr>
            </w:pPr>
            <w:r w:rsidRPr="00760FBB">
              <w:rPr>
                <w:rFonts w:ascii="Times New Roman" w:hAnsi="Times New Roman"/>
                <w:b/>
              </w:rPr>
              <w:t xml:space="preserve">Продолжение экскурсионной программы — </w:t>
            </w:r>
            <w:r w:rsidRPr="00760FBB">
              <w:rPr>
                <w:rFonts w:ascii="Times New Roman" w:hAnsi="Times New Roman"/>
              </w:rPr>
              <w:t>площадь Ленина, руины Мельницы, Дом сержанта Павлова.</w:t>
            </w:r>
            <w:r w:rsidRPr="00760FBB">
              <w:rPr>
                <w:rFonts w:ascii="Times New Roman" w:hAnsi="Times New Roman"/>
                <w:b/>
              </w:rPr>
              <w:t xml:space="preserve"> Музей–панорама «Сталинградская битва». </w:t>
            </w:r>
            <w:r w:rsidRPr="00760FBB">
              <w:rPr>
                <w:rFonts w:ascii="Times New Roman" w:hAnsi="Times New Roman"/>
              </w:rPr>
              <w:t>Экскурсия на панораму «Разгром немецко-фашистских войск под Сталинградом», свободное посещен</w:t>
            </w:r>
            <w:r w:rsidRPr="00760FBB">
              <w:rPr>
                <w:rFonts w:ascii="Times New Roman" w:hAnsi="Times New Roman"/>
              </w:rPr>
              <w:t>ие 8 экспозиционных залов музея</w:t>
            </w:r>
          </w:p>
        </w:tc>
      </w:tr>
      <w:tr w:rsidR="00D57F0B" w:rsidTr="00D57F0B">
        <w:trPr>
          <w:trHeight w:val="266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rPr>
                <w:rFonts w:ascii="Times New Roman" w:hAnsi="Times New Roman"/>
                <w:b/>
                <w:color w:val="002060"/>
              </w:rPr>
            </w:pPr>
            <w:r w:rsidRPr="00760FBB">
              <w:rPr>
                <w:rFonts w:ascii="Times New Roman" w:hAnsi="Times New Roman"/>
                <w:b/>
                <w:color w:val="002060"/>
              </w:rPr>
              <w:t>17:00</w:t>
            </w:r>
          </w:p>
        </w:tc>
        <w:tc>
          <w:tcPr>
            <w:tcW w:w="10064" w:type="dxa"/>
            <w:vAlign w:val="center"/>
          </w:tcPr>
          <w:p w:rsidR="00D57F0B" w:rsidRPr="00760FBB" w:rsidRDefault="00760FBB" w:rsidP="00760FBB">
            <w:pPr>
              <w:jc w:val="both"/>
              <w:rPr>
                <w:rFonts w:ascii="Times New Roman" w:hAnsi="Times New Roman"/>
                <w:b/>
              </w:rPr>
            </w:pPr>
            <w:r w:rsidRPr="00760FBB">
              <w:rPr>
                <w:rFonts w:ascii="Times New Roman" w:hAnsi="Times New Roman"/>
                <w:b/>
              </w:rPr>
              <w:t>Размещение в гостинице</w:t>
            </w:r>
          </w:p>
        </w:tc>
      </w:tr>
      <w:tr w:rsidR="00D57F0B" w:rsidTr="00D57F0B">
        <w:trPr>
          <w:trHeight w:val="269"/>
        </w:trPr>
        <w:tc>
          <w:tcPr>
            <w:tcW w:w="10881" w:type="dxa"/>
            <w:gridSpan w:val="2"/>
            <w:vAlign w:val="center"/>
          </w:tcPr>
          <w:p w:rsidR="00D57F0B" w:rsidRPr="00760FBB" w:rsidRDefault="00D57F0B" w:rsidP="00D57F0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день</w:t>
            </w:r>
          </w:p>
        </w:tc>
      </w:tr>
      <w:tr w:rsidR="00D57F0B" w:rsidTr="00D57F0B">
        <w:trPr>
          <w:trHeight w:val="117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760FBB" w:rsidRDefault="00D57F0B" w:rsidP="00D57F0B">
            <w:pPr>
              <w:pStyle w:val="21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760FB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60FBB">
              <w:rPr>
                <w:rFonts w:ascii="Times New Roman" w:hAnsi="Times New Roman"/>
                <w:sz w:val="20"/>
                <w:szCs w:val="20"/>
              </w:rPr>
              <w:t>в</w:t>
            </w:r>
            <w:r w:rsidRPr="00760FB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60FBB">
              <w:rPr>
                <w:rFonts w:ascii="Times New Roman" w:hAnsi="Times New Roman"/>
                <w:sz w:val="20"/>
                <w:szCs w:val="20"/>
              </w:rPr>
              <w:t xml:space="preserve">гостинице. </w:t>
            </w:r>
          </w:p>
        </w:tc>
      </w:tr>
      <w:tr w:rsidR="00D57F0B" w:rsidTr="00D57F0B">
        <w:trPr>
          <w:trHeight w:val="433"/>
        </w:trPr>
        <w:tc>
          <w:tcPr>
            <w:tcW w:w="817" w:type="dxa"/>
            <w:vAlign w:val="center"/>
          </w:tcPr>
          <w:p w:rsidR="00D57F0B" w:rsidRPr="00760FBB" w:rsidRDefault="00760FBB" w:rsidP="00D57F0B">
            <w:pPr>
              <w:rPr>
                <w:rFonts w:ascii="Times New Roman" w:hAnsi="Times New Roman"/>
                <w:b/>
                <w:color w:val="002060"/>
              </w:rPr>
            </w:pPr>
            <w:r w:rsidRPr="00760FBB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D57F0B" w:rsidRPr="00760FBB" w:rsidRDefault="00D57F0B" w:rsidP="00D57F0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sz w:val="20"/>
                <w:szCs w:val="20"/>
              </w:rPr>
              <w:t>Встреча с гидом. Отправление на экскурсию (Пешеходный музейный день)</w:t>
            </w:r>
          </w:p>
        </w:tc>
      </w:tr>
      <w:tr w:rsidR="00D57F0B" w:rsidTr="00D57F0B">
        <w:trPr>
          <w:trHeight w:val="433"/>
        </w:trPr>
        <w:tc>
          <w:tcPr>
            <w:tcW w:w="817" w:type="dxa"/>
            <w:vAlign w:val="center"/>
          </w:tcPr>
          <w:p w:rsidR="00D57F0B" w:rsidRPr="00760FBB" w:rsidRDefault="00D57F0B" w:rsidP="00760FB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760FBB" w:rsidRDefault="00760FBB" w:rsidP="00760FB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sz w:val="20"/>
                <w:szCs w:val="20"/>
              </w:rPr>
              <w:t>Пешеходная прогулка по верхним террасам Набережной: Аллея Героев, фонтан "Искусство", бюст Петра Великого, памятник Российскому казачеству, Храм Иоанна Предтечи, памятник свят</w:t>
            </w:r>
            <w:r w:rsidRPr="00760FBB">
              <w:rPr>
                <w:rFonts w:ascii="Times New Roman" w:hAnsi="Times New Roman"/>
                <w:sz w:val="20"/>
                <w:szCs w:val="20"/>
              </w:rPr>
              <w:t xml:space="preserve">ым благоверным Петру и </w:t>
            </w:r>
            <w:proofErr w:type="spellStart"/>
            <w:r w:rsidRPr="00760FBB">
              <w:rPr>
                <w:rFonts w:ascii="Times New Roman" w:hAnsi="Times New Roman"/>
                <w:sz w:val="20"/>
                <w:szCs w:val="20"/>
              </w:rPr>
              <w:t>Февроньи</w:t>
            </w:r>
            <w:proofErr w:type="spellEnd"/>
          </w:p>
        </w:tc>
      </w:tr>
      <w:tr w:rsidR="00D57F0B" w:rsidTr="00760FBB">
        <w:trPr>
          <w:trHeight w:val="204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760FBB" w:rsidRDefault="00760FBB" w:rsidP="00760FBB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sz w:val="20"/>
                <w:szCs w:val="20"/>
              </w:rPr>
              <w:t>Посещение Краеведческого музея</w:t>
            </w:r>
          </w:p>
        </w:tc>
      </w:tr>
      <w:tr w:rsidR="00D57F0B" w:rsidTr="00760FBB">
        <w:trPr>
          <w:trHeight w:val="250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760FBB" w:rsidRDefault="00760FBB" w:rsidP="00760FBB">
            <w:pPr>
              <w:pStyle w:val="ac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0FBB">
              <w:rPr>
                <w:rFonts w:ascii="Times New Roman" w:hAnsi="Times New Roman"/>
                <w:b/>
                <w:sz w:val="20"/>
                <w:szCs w:val="20"/>
              </w:rPr>
              <w:t>Посещение музея «Память» - мес</w:t>
            </w:r>
            <w:r w:rsidRPr="00760FBB">
              <w:rPr>
                <w:rFonts w:ascii="Times New Roman" w:hAnsi="Times New Roman"/>
                <w:b/>
                <w:sz w:val="20"/>
                <w:szCs w:val="20"/>
              </w:rPr>
              <w:t>то пленения фельдмаршала Паулюса</w:t>
            </w:r>
          </w:p>
        </w:tc>
      </w:tr>
      <w:tr w:rsidR="00D57F0B" w:rsidTr="00760FBB">
        <w:trPr>
          <w:trHeight w:val="126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760FBB" w:rsidRDefault="00760FBB" w:rsidP="00760FBB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sz w:val="20"/>
                <w:szCs w:val="20"/>
              </w:rPr>
              <w:t>С</w:t>
            </w:r>
            <w:r w:rsidRPr="00760FBB">
              <w:rPr>
                <w:rFonts w:ascii="Times New Roman" w:hAnsi="Times New Roman"/>
                <w:sz w:val="20"/>
                <w:szCs w:val="20"/>
              </w:rPr>
              <w:t>амостоятельная организация обеда</w:t>
            </w:r>
          </w:p>
        </w:tc>
      </w:tr>
      <w:tr w:rsidR="00D57F0B" w:rsidTr="00760FBB">
        <w:trPr>
          <w:trHeight w:val="171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760FBB" w:rsidRDefault="00760FBB" w:rsidP="00760FBB">
            <w:pPr>
              <w:pStyle w:val="ac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0FBB">
              <w:rPr>
                <w:rFonts w:ascii="Times New Roman" w:hAnsi="Times New Roman"/>
                <w:b/>
                <w:sz w:val="20"/>
                <w:szCs w:val="20"/>
              </w:rPr>
              <w:t>Посещение Волгоградского планетария.</w:t>
            </w:r>
          </w:p>
        </w:tc>
      </w:tr>
      <w:tr w:rsidR="00760FBB" w:rsidTr="00D57F0B">
        <w:trPr>
          <w:trHeight w:val="433"/>
        </w:trPr>
        <w:tc>
          <w:tcPr>
            <w:tcW w:w="817" w:type="dxa"/>
            <w:vAlign w:val="center"/>
          </w:tcPr>
          <w:p w:rsidR="00760FBB" w:rsidRPr="00760FBB" w:rsidRDefault="00760FB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760FBB" w:rsidRPr="00760FBB" w:rsidRDefault="00760FBB" w:rsidP="00760FBB">
            <w:pPr>
              <w:pStyle w:val="ac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0FBB">
              <w:rPr>
                <w:rFonts w:ascii="Times New Roman" w:hAnsi="Times New Roman"/>
                <w:b/>
                <w:sz w:val="20"/>
                <w:szCs w:val="20"/>
              </w:rPr>
              <w:t>Окончание программы</w:t>
            </w:r>
            <w:r w:rsidRPr="00760F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60FBB" w:rsidRPr="00760FBB" w:rsidRDefault="00760FBB" w:rsidP="00760FBB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sz w:val="20"/>
                <w:szCs w:val="20"/>
              </w:rPr>
              <w:t>Свободное время (в летнее время за доп. плату возможна организация прогулки на теплоходе по Волге — от 500 руб./чел)</w:t>
            </w:r>
          </w:p>
        </w:tc>
      </w:tr>
      <w:tr w:rsidR="00D57F0B" w:rsidTr="00D57F0B">
        <w:trPr>
          <w:trHeight w:val="190"/>
        </w:trPr>
        <w:tc>
          <w:tcPr>
            <w:tcW w:w="10881" w:type="dxa"/>
            <w:gridSpan w:val="2"/>
            <w:vAlign w:val="center"/>
          </w:tcPr>
          <w:p w:rsidR="00D57F0B" w:rsidRPr="005C6E9A" w:rsidRDefault="00D57F0B" w:rsidP="00D57F0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9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 день</w:t>
            </w:r>
          </w:p>
        </w:tc>
      </w:tr>
      <w:tr w:rsidR="00D57F0B" w:rsidTr="00D57F0B">
        <w:trPr>
          <w:trHeight w:val="190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760FBB" w:rsidRDefault="00D57F0B" w:rsidP="00760FBB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sz w:val="20"/>
                <w:szCs w:val="20"/>
              </w:rPr>
              <w:t xml:space="preserve">Завтрак в гостинице. </w:t>
            </w:r>
            <w:r w:rsidRPr="00760FBB">
              <w:rPr>
                <w:rFonts w:ascii="Times New Roman" w:hAnsi="Times New Roman"/>
                <w:b w:val="0"/>
                <w:sz w:val="20"/>
                <w:szCs w:val="20"/>
              </w:rPr>
              <w:t xml:space="preserve">Освобождение номеров. </w:t>
            </w:r>
          </w:p>
        </w:tc>
      </w:tr>
      <w:tr w:rsidR="00760FBB" w:rsidTr="00D57F0B">
        <w:trPr>
          <w:trHeight w:val="190"/>
        </w:trPr>
        <w:tc>
          <w:tcPr>
            <w:tcW w:w="817" w:type="dxa"/>
            <w:vAlign w:val="center"/>
          </w:tcPr>
          <w:p w:rsidR="00760FBB" w:rsidRPr="00760FBB" w:rsidRDefault="00760FB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60FBB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760FBB" w:rsidRPr="00760FBB" w:rsidRDefault="00760FBB" w:rsidP="00760FBB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b w:val="0"/>
                <w:sz w:val="20"/>
                <w:szCs w:val="20"/>
              </w:rPr>
              <w:t>Выезд на экскурсию с вещами. Переезд в</w:t>
            </w:r>
            <w:r w:rsidRPr="00760FBB">
              <w:rPr>
                <w:rFonts w:ascii="Times New Roman" w:hAnsi="Times New Roman"/>
                <w:b w:val="0"/>
                <w:sz w:val="20"/>
                <w:szCs w:val="20"/>
              </w:rPr>
              <w:t xml:space="preserve"> Южные районы (примерно 1 час).</w:t>
            </w:r>
          </w:p>
        </w:tc>
      </w:tr>
      <w:tr w:rsidR="00D57F0B" w:rsidTr="00D57F0B">
        <w:trPr>
          <w:trHeight w:val="190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760FBB" w:rsidRDefault="00760FBB" w:rsidP="00760FBB">
            <w:pPr>
              <w:widowControl w:val="0"/>
              <w:tabs>
                <w:tab w:val="left" w:pos="541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 w:rsidRPr="00760FBB">
              <w:rPr>
                <w:rFonts w:ascii="Times New Roman" w:hAnsi="Times New Roman"/>
                <w:b/>
                <w:bCs/>
              </w:rPr>
              <w:t>Автобусная экскурсия в южные районы города «Легенды и были Старого Царицына»,</w:t>
            </w:r>
            <w:r w:rsidRPr="00760FBB">
              <w:rPr>
                <w:rFonts w:ascii="Times New Roman" w:hAnsi="Times New Roman"/>
                <w:bCs/>
              </w:rPr>
              <w:t xml:space="preserve"> с посещением Никитинской церкви, с выходом на Набережной Красноармейского района города: внешний осмотр Парадной арки шлюза №1 Волго-Донского судоходного канала и Маяка, самого высокого памятника </w:t>
            </w:r>
            <w:proofErr w:type="spellStart"/>
            <w:r w:rsidRPr="00760FBB">
              <w:rPr>
                <w:rFonts w:ascii="Times New Roman" w:hAnsi="Times New Roman"/>
                <w:bCs/>
              </w:rPr>
              <w:t>В.И.Ленину</w:t>
            </w:r>
            <w:proofErr w:type="spellEnd"/>
            <w:r w:rsidRPr="00760FBB">
              <w:rPr>
                <w:rFonts w:ascii="Times New Roman" w:hAnsi="Times New Roman"/>
                <w:bCs/>
              </w:rPr>
              <w:t>, занесе</w:t>
            </w:r>
            <w:r w:rsidRPr="00760FBB">
              <w:rPr>
                <w:rFonts w:ascii="Times New Roman" w:hAnsi="Times New Roman"/>
                <w:bCs/>
              </w:rPr>
              <w:t>нного в книгу рекордов Гиннеса.</w:t>
            </w:r>
          </w:p>
        </w:tc>
      </w:tr>
      <w:tr w:rsidR="00D57F0B" w:rsidTr="00D57F0B">
        <w:trPr>
          <w:trHeight w:val="190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760FBB" w:rsidRDefault="00D57F0B" w:rsidP="00D57F0B">
            <w:pPr>
              <w:widowControl w:val="0"/>
              <w:tabs>
                <w:tab w:val="left" w:pos="541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</w:rPr>
            </w:pPr>
            <w:r w:rsidRPr="00760FBB">
              <w:rPr>
                <w:rFonts w:ascii="Times New Roman" w:hAnsi="Times New Roman"/>
                <w:b/>
                <w:bCs/>
              </w:rPr>
              <w:t>Посещение музея-заповедника «</w:t>
            </w:r>
            <w:proofErr w:type="gramStart"/>
            <w:r w:rsidRPr="00760FBB">
              <w:rPr>
                <w:rFonts w:ascii="Times New Roman" w:hAnsi="Times New Roman"/>
                <w:b/>
                <w:bCs/>
              </w:rPr>
              <w:t>Старая</w:t>
            </w:r>
            <w:proofErr w:type="gramEnd"/>
            <w:r w:rsidRPr="00760FB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60FBB">
              <w:rPr>
                <w:rFonts w:ascii="Times New Roman" w:hAnsi="Times New Roman"/>
                <w:b/>
                <w:bCs/>
              </w:rPr>
              <w:t>Сарепта</w:t>
            </w:r>
            <w:proofErr w:type="spellEnd"/>
            <w:r w:rsidRPr="00760FBB">
              <w:rPr>
                <w:rFonts w:ascii="Times New Roman" w:hAnsi="Times New Roman"/>
                <w:b/>
                <w:bCs/>
              </w:rPr>
              <w:t>»</w:t>
            </w:r>
            <w:r w:rsidRPr="00760FBB">
              <w:rPr>
                <w:rFonts w:ascii="Times New Roman" w:hAnsi="Times New Roman"/>
                <w:bCs/>
              </w:rPr>
              <w:t xml:space="preserve"> – бывшее поселение немецких колонистов на территории нашего края со своими традициями и обычаями</w:t>
            </w:r>
          </w:p>
        </w:tc>
      </w:tr>
      <w:tr w:rsidR="00D57F0B" w:rsidTr="00D57F0B">
        <w:trPr>
          <w:trHeight w:val="190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60FBB">
              <w:rPr>
                <w:rFonts w:ascii="Times New Roman" w:hAnsi="Times New Roman"/>
                <w:b/>
                <w:color w:val="002060"/>
              </w:rPr>
              <w:t>15:00</w:t>
            </w:r>
          </w:p>
        </w:tc>
        <w:tc>
          <w:tcPr>
            <w:tcW w:w="10064" w:type="dxa"/>
            <w:vAlign w:val="center"/>
          </w:tcPr>
          <w:p w:rsidR="00D57F0B" w:rsidRPr="00760FBB" w:rsidRDefault="00D57F0B" w:rsidP="00D57F0B">
            <w:pPr>
              <w:widowControl w:val="0"/>
              <w:tabs>
                <w:tab w:val="left" w:pos="541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</w:rPr>
            </w:pPr>
            <w:r w:rsidRPr="00760FBB">
              <w:rPr>
                <w:rFonts w:ascii="Times New Roman" w:hAnsi="Times New Roman"/>
                <w:b/>
                <w:bCs/>
              </w:rPr>
              <w:t>Окончание программы.</w:t>
            </w:r>
            <w:r w:rsidRPr="00760FBB">
              <w:rPr>
                <w:rFonts w:ascii="Times New Roman" w:hAnsi="Times New Roman"/>
                <w:bCs/>
              </w:rPr>
              <w:t xml:space="preserve"> Трансфер на вокзал</w:t>
            </w:r>
          </w:p>
        </w:tc>
      </w:tr>
    </w:tbl>
    <w:p w:rsidR="00D57F0B" w:rsidRDefault="00D57F0B" w:rsidP="00D57F0B"/>
    <w:p w:rsidR="00D57F0B" w:rsidRDefault="00D57F0B" w:rsidP="00D57F0B"/>
    <w:p w:rsidR="00D57F0B" w:rsidRDefault="00D57F0B" w:rsidP="00D57F0B"/>
    <w:p w:rsidR="00D57F0B" w:rsidRDefault="00D57F0B" w:rsidP="00D57F0B"/>
    <w:p w:rsidR="00D57F0B" w:rsidRPr="00D57F0B" w:rsidRDefault="00D57F0B" w:rsidP="00D57F0B">
      <w:pPr>
        <w:jc w:val="center"/>
        <w:rPr>
          <w:b/>
          <w:bCs/>
          <w:color w:val="002060"/>
          <w:lang w:eastAsia="ru-RU"/>
        </w:rPr>
      </w:pPr>
      <w:r w:rsidRPr="00D57F0B">
        <w:rPr>
          <w:b/>
          <w:bCs/>
          <w:color w:val="002060"/>
          <w:lang w:eastAsia="ru-RU"/>
        </w:rPr>
        <w:t xml:space="preserve">ООО ТК «СЕЛЕНА» оставляет за собой право изменять порядок и время проведения экскурсий, а так же замена их </w:t>
      </w:r>
      <w:proofErr w:type="gramStart"/>
      <w:r w:rsidRPr="00D57F0B">
        <w:rPr>
          <w:b/>
          <w:bCs/>
          <w:color w:val="002060"/>
          <w:lang w:eastAsia="ru-RU"/>
        </w:rPr>
        <w:t>на</w:t>
      </w:r>
      <w:proofErr w:type="gramEnd"/>
      <w:r w:rsidRPr="00D57F0B">
        <w:rPr>
          <w:b/>
          <w:bCs/>
          <w:color w:val="002060"/>
          <w:lang w:eastAsia="ru-RU"/>
        </w:rPr>
        <w:t xml:space="preserve"> равноценные!</w:t>
      </w:r>
    </w:p>
    <w:p w:rsidR="00D57F0B" w:rsidRDefault="00D57F0B" w:rsidP="005C6E9A"/>
    <w:p w:rsidR="00D57F0B" w:rsidRDefault="00D57F0B" w:rsidP="0047492E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760FBB" w:rsidRDefault="00760FBB" w:rsidP="0047492E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760FBB" w:rsidRDefault="00760FBB" w:rsidP="0047492E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760FBB" w:rsidRDefault="00760FBB" w:rsidP="0047492E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761AC9" w:rsidRDefault="008017B7" w:rsidP="0047492E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64371" w:rsidRDefault="00864371" w:rsidP="0047492E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2491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D57F0B" w:rsidRPr="001E4B8B" w:rsidTr="00D57F0B">
        <w:trPr>
          <w:trHeight w:val="1369"/>
        </w:trPr>
        <w:tc>
          <w:tcPr>
            <w:tcW w:w="5584" w:type="dxa"/>
          </w:tcPr>
          <w:p w:rsidR="00D57F0B" w:rsidRDefault="00D57F0B" w:rsidP="00D57F0B">
            <w:pPr>
              <w:ind w:left="57" w:right="57"/>
              <w:rPr>
                <w:b/>
                <w:color w:val="002060"/>
              </w:rPr>
            </w:pPr>
            <w:r w:rsidRPr="001E4B8B">
              <w:rPr>
                <w:b/>
                <w:color w:val="002060"/>
              </w:rPr>
              <w:t>В стоимость тура включено:</w:t>
            </w:r>
          </w:p>
          <w:p w:rsidR="00D57F0B" w:rsidRPr="00D57F0B" w:rsidRDefault="00D57F0B" w:rsidP="00D57F0B">
            <w:pPr>
              <w:pStyle w:val="ab"/>
              <w:numPr>
                <w:ilvl w:val="0"/>
                <w:numId w:val="10"/>
              </w:numPr>
              <w:ind w:right="57"/>
              <w:rPr>
                <w:color w:val="000000"/>
              </w:rPr>
            </w:pPr>
            <w:r w:rsidRPr="00D57F0B">
              <w:rPr>
                <w:color w:val="000000"/>
              </w:rPr>
              <w:t>транспортное обслуживание</w:t>
            </w:r>
          </w:p>
          <w:p w:rsidR="00D57F0B" w:rsidRPr="00D57F0B" w:rsidRDefault="00D57F0B" w:rsidP="00D57F0B">
            <w:pPr>
              <w:pStyle w:val="ab"/>
              <w:numPr>
                <w:ilvl w:val="0"/>
                <w:numId w:val="10"/>
              </w:numPr>
              <w:ind w:right="57"/>
              <w:rPr>
                <w:color w:val="000000"/>
              </w:rPr>
            </w:pPr>
            <w:r w:rsidRPr="00D57F0B">
              <w:rPr>
                <w:color w:val="000000"/>
              </w:rPr>
              <w:t>экскурсионное обслуживание</w:t>
            </w:r>
          </w:p>
          <w:p w:rsidR="00D57F0B" w:rsidRPr="00D57F0B" w:rsidRDefault="00D57F0B" w:rsidP="00D57F0B">
            <w:pPr>
              <w:pStyle w:val="ab"/>
              <w:numPr>
                <w:ilvl w:val="0"/>
                <w:numId w:val="10"/>
              </w:numPr>
              <w:ind w:right="57"/>
              <w:rPr>
                <w:color w:val="000000"/>
              </w:rPr>
            </w:pPr>
            <w:r w:rsidRPr="00D57F0B">
              <w:rPr>
                <w:color w:val="000000"/>
              </w:rPr>
              <w:t>завтрак в гостинице</w:t>
            </w:r>
          </w:p>
          <w:p w:rsidR="00D57F0B" w:rsidRPr="00D57F0B" w:rsidRDefault="00D57F0B" w:rsidP="00D57F0B">
            <w:pPr>
              <w:pStyle w:val="ab"/>
              <w:numPr>
                <w:ilvl w:val="0"/>
                <w:numId w:val="10"/>
              </w:numPr>
              <w:ind w:right="57"/>
              <w:rPr>
                <w:color w:val="000000"/>
              </w:rPr>
            </w:pPr>
            <w:r w:rsidRPr="00D57F0B">
              <w:rPr>
                <w:color w:val="000000"/>
              </w:rPr>
              <w:t>входные билеты в музеи</w:t>
            </w:r>
          </w:p>
          <w:p w:rsidR="00D57F0B" w:rsidRDefault="00D57F0B" w:rsidP="00D57F0B">
            <w:pPr>
              <w:pStyle w:val="ab"/>
              <w:ind w:left="777" w:right="57"/>
              <w:rPr>
                <w:color w:val="000000"/>
              </w:rPr>
            </w:pPr>
          </w:p>
          <w:p w:rsidR="00D57F0B" w:rsidRPr="00D57F0B" w:rsidRDefault="00D57F0B" w:rsidP="00D57F0B">
            <w:pPr>
              <w:ind w:right="57"/>
              <w:rPr>
                <w:color w:val="000000"/>
              </w:rPr>
            </w:pPr>
          </w:p>
        </w:tc>
        <w:tc>
          <w:tcPr>
            <w:tcW w:w="5473" w:type="dxa"/>
          </w:tcPr>
          <w:p w:rsidR="00D57F0B" w:rsidRDefault="00D57F0B" w:rsidP="00D57F0B">
            <w:pPr>
              <w:ind w:right="57"/>
              <w:rPr>
                <w:b/>
                <w:color w:val="002060"/>
              </w:rPr>
            </w:pPr>
            <w:r w:rsidRPr="001E4B8B">
              <w:rPr>
                <w:b/>
                <w:color w:val="002060"/>
              </w:rPr>
              <w:t>Оплачивается дополнительно:</w:t>
            </w:r>
          </w:p>
          <w:p w:rsidR="00D57F0B" w:rsidRPr="00D57F0B" w:rsidRDefault="00D57F0B" w:rsidP="00D57F0B">
            <w:pPr>
              <w:numPr>
                <w:ilvl w:val="0"/>
                <w:numId w:val="7"/>
              </w:numPr>
              <w:rPr>
                <w:color w:val="000000"/>
              </w:rPr>
            </w:pPr>
            <w:proofErr w:type="gramStart"/>
            <w:r w:rsidRPr="001E4B8B">
              <w:t>ж</w:t>
            </w:r>
            <w:proofErr w:type="gramEnd"/>
            <w:r w:rsidRPr="001E4B8B">
              <w:t>/д переезд Краснодар</w:t>
            </w:r>
            <w:r w:rsidRPr="001E4B8B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Волгоград </w:t>
            </w:r>
            <w:r w:rsidRPr="001E4B8B">
              <w:rPr>
                <w:color w:val="000000"/>
              </w:rPr>
              <w:t>– Краснодар (</w:t>
            </w:r>
            <w:r w:rsidRPr="001E4B8B">
              <w:rPr>
                <w:i/>
              </w:rPr>
              <w:t>билеты можно приобрести в нашем офисе)</w:t>
            </w:r>
          </w:p>
          <w:p w:rsidR="00760FBB" w:rsidRDefault="00760FBB" w:rsidP="00D57F0B">
            <w:pPr>
              <w:numPr>
                <w:ilvl w:val="0"/>
                <w:numId w:val="7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метротрам</w:t>
            </w:r>
            <w:proofErr w:type="spellEnd"/>
          </w:p>
          <w:p w:rsidR="00D57F0B" w:rsidRPr="00D57F0B" w:rsidRDefault="00D57F0B" w:rsidP="00D57F0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7F0B">
              <w:rPr>
                <w:color w:val="000000"/>
              </w:rPr>
              <w:t>обеды</w:t>
            </w:r>
            <w:r>
              <w:rPr>
                <w:color w:val="000000"/>
              </w:rPr>
              <w:t>, ужины</w:t>
            </w:r>
          </w:p>
          <w:p w:rsidR="00D57F0B" w:rsidRPr="00D57F0B" w:rsidRDefault="00D57F0B" w:rsidP="00D57F0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7F0B">
              <w:rPr>
                <w:color w:val="000000"/>
              </w:rPr>
              <w:t>сувениры</w:t>
            </w:r>
          </w:p>
          <w:p w:rsidR="00D57F0B" w:rsidRDefault="00D57F0B" w:rsidP="00D57F0B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общественный транспорт</w:t>
            </w:r>
          </w:p>
          <w:p w:rsidR="00D57F0B" w:rsidRPr="00D57F0B" w:rsidRDefault="00D57F0B" w:rsidP="00D57F0B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доп. ночи</w:t>
            </w:r>
          </w:p>
          <w:p w:rsidR="00D57F0B" w:rsidRPr="00D57F0B" w:rsidRDefault="00D57F0B" w:rsidP="00D57F0B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камера хранения на вокзале</w:t>
            </w:r>
          </w:p>
          <w:p w:rsidR="00D57F0B" w:rsidRPr="001E4B8B" w:rsidRDefault="00D57F0B" w:rsidP="00D57F0B">
            <w:pPr>
              <w:ind w:left="284"/>
              <w:rPr>
                <w:color w:val="000000"/>
              </w:rPr>
            </w:pPr>
          </w:p>
        </w:tc>
      </w:tr>
    </w:tbl>
    <w:p w:rsidR="00AB1FFB" w:rsidRPr="00AB1FFB" w:rsidRDefault="00BD34CA" w:rsidP="00AB1FFB">
      <w:pPr>
        <w:pStyle w:val="ab"/>
        <w:numPr>
          <w:ilvl w:val="0"/>
          <w:numId w:val="8"/>
        </w:numPr>
        <w:rPr>
          <w:i/>
          <w:sz w:val="22"/>
        </w:rPr>
      </w:pPr>
      <w:r w:rsidRPr="00864371">
        <w:rPr>
          <w:i/>
          <w:sz w:val="22"/>
        </w:rPr>
        <w:t xml:space="preserve">Стоимость тура на 1 человека при размещении в 2-х местном </w:t>
      </w:r>
      <w:r w:rsidR="004263D0" w:rsidRPr="00864371">
        <w:rPr>
          <w:i/>
          <w:sz w:val="22"/>
        </w:rPr>
        <w:t xml:space="preserve">стандартном </w:t>
      </w:r>
      <w:r w:rsidR="002E2BC6" w:rsidRPr="00864371">
        <w:rPr>
          <w:i/>
          <w:sz w:val="22"/>
        </w:rPr>
        <w:t xml:space="preserve">номере </w:t>
      </w:r>
      <w:r w:rsidR="00D57F0B">
        <w:rPr>
          <w:i/>
          <w:sz w:val="22"/>
        </w:rPr>
        <w:t>гостиницы «</w:t>
      </w:r>
      <w:r w:rsidR="00D57F0B" w:rsidRPr="00D57F0B">
        <w:rPr>
          <w:i/>
          <w:sz w:val="22"/>
        </w:rPr>
        <w:t>Южная»</w:t>
      </w:r>
      <w:r w:rsidR="00D57F0B">
        <w:rPr>
          <w:i/>
          <w:sz w:val="22"/>
        </w:rPr>
        <w:t xml:space="preserve"> 3</w:t>
      </w:r>
      <w:r w:rsidR="00D57F0B" w:rsidRPr="00D57F0B">
        <w:rPr>
          <w:i/>
          <w:sz w:val="22"/>
        </w:rPr>
        <w:t>***</w:t>
      </w:r>
      <w:r w:rsidR="00D57F0B">
        <w:rPr>
          <w:i/>
          <w:sz w:val="22"/>
        </w:rPr>
        <w:t xml:space="preserve"> - </w:t>
      </w:r>
      <w:r w:rsidR="00D61E78">
        <w:rPr>
          <w:i/>
          <w:sz w:val="22"/>
        </w:rPr>
        <w:t xml:space="preserve">16900 </w:t>
      </w:r>
      <w:r w:rsidR="00900F52" w:rsidRPr="00D61E78">
        <w:rPr>
          <w:i/>
          <w:sz w:val="22"/>
        </w:rPr>
        <w:t>руб.</w:t>
      </w:r>
      <w:r w:rsidR="00AB1FFB">
        <w:rPr>
          <w:i/>
          <w:sz w:val="22"/>
        </w:rPr>
        <w:t xml:space="preserve"> </w:t>
      </w:r>
      <w:proofErr w:type="gramStart"/>
      <w:r w:rsidR="00AB1FFB">
        <w:rPr>
          <w:i/>
          <w:sz w:val="22"/>
        </w:rPr>
        <w:t xml:space="preserve">( </w:t>
      </w:r>
      <w:proofErr w:type="gramEnd"/>
      <w:r w:rsidR="00AB1FFB">
        <w:rPr>
          <w:i/>
          <w:sz w:val="22"/>
        </w:rPr>
        <w:t xml:space="preserve">в период </w:t>
      </w:r>
      <w:r w:rsidR="00760FBB">
        <w:rPr>
          <w:i/>
          <w:sz w:val="22"/>
        </w:rPr>
        <w:t xml:space="preserve">праздничных дат май, июнь, ноябрь </w:t>
      </w:r>
      <w:r w:rsidR="00AB1FFB">
        <w:rPr>
          <w:i/>
          <w:sz w:val="22"/>
        </w:rPr>
        <w:t xml:space="preserve">- </w:t>
      </w:r>
      <w:r w:rsidR="00900F52" w:rsidRPr="00D61E78">
        <w:rPr>
          <w:i/>
          <w:sz w:val="22"/>
        </w:rPr>
        <w:t xml:space="preserve"> </w:t>
      </w:r>
      <w:r w:rsidR="00AB1FFB">
        <w:rPr>
          <w:i/>
          <w:sz w:val="22"/>
        </w:rPr>
        <w:t>20000 руб.)</w:t>
      </w:r>
    </w:p>
    <w:p w:rsidR="00AB1FFB" w:rsidRDefault="00864371" w:rsidP="00AB1FFB">
      <w:pPr>
        <w:pStyle w:val="ab"/>
        <w:numPr>
          <w:ilvl w:val="0"/>
          <w:numId w:val="8"/>
        </w:numPr>
        <w:rPr>
          <w:i/>
          <w:sz w:val="22"/>
        </w:rPr>
      </w:pPr>
      <w:r w:rsidRPr="00AB1FFB">
        <w:rPr>
          <w:i/>
          <w:sz w:val="22"/>
        </w:rPr>
        <w:t xml:space="preserve">Стоимость тура на 1 человека при размещении в 2-х местном стандартном номере отеле </w:t>
      </w:r>
      <w:r w:rsidR="00D57F0B" w:rsidRPr="00AB1FFB">
        <w:rPr>
          <w:i/>
          <w:sz w:val="22"/>
        </w:rPr>
        <w:t>«</w:t>
      </w:r>
      <w:proofErr w:type="spellStart"/>
      <w:r w:rsidR="00D57F0B" w:rsidRPr="00AB1FFB">
        <w:rPr>
          <w:i/>
          <w:sz w:val="22"/>
        </w:rPr>
        <w:t>Hampton</w:t>
      </w:r>
      <w:proofErr w:type="spellEnd"/>
      <w:r w:rsidR="00D57F0B" w:rsidRPr="00AB1FFB">
        <w:rPr>
          <w:i/>
          <w:sz w:val="22"/>
        </w:rPr>
        <w:t xml:space="preserve"> </w:t>
      </w:r>
      <w:proofErr w:type="spellStart"/>
      <w:r w:rsidR="00D57F0B" w:rsidRPr="00AB1FFB">
        <w:rPr>
          <w:i/>
          <w:sz w:val="22"/>
        </w:rPr>
        <w:t>by</w:t>
      </w:r>
      <w:proofErr w:type="spellEnd"/>
      <w:r w:rsidR="00D57F0B" w:rsidRPr="00AB1FFB">
        <w:rPr>
          <w:i/>
          <w:sz w:val="22"/>
        </w:rPr>
        <w:t xml:space="preserve"> </w:t>
      </w:r>
      <w:proofErr w:type="spellStart"/>
      <w:r w:rsidR="00D57F0B" w:rsidRPr="00AB1FFB">
        <w:rPr>
          <w:i/>
          <w:sz w:val="22"/>
        </w:rPr>
        <w:t>Hilton</w:t>
      </w:r>
      <w:proofErr w:type="spellEnd"/>
      <w:r w:rsidR="00D57F0B" w:rsidRPr="00AB1FFB">
        <w:rPr>
          <w:i/>
          <w:sz w:val="22"/>
        </w:rPr>
        <w:t xml:space="preserve"> Волгоград Профсоюзная» </w:t>
      </w:r>
      <w:r w:rsidR="00AB1FFB">
        <w:rPr>
          <w:i/>
          <w:sz w:val="22"/>
        </w:rPr>
        <w:t xml:space="preserve">4* - </w:t>
      </w:r>
      <w:r w:rsidR="00A4556C">
        <w:rPr>
          <w:i/>
          <w:sz w:val="22"/>
        </w:rPr>
        <w:t>18 000</w:t>
      </w:r>
      <w:r w:rsidR="00D61E78" w:rsidRPr="00AB1FFB">
        <w:rPr>
          <w:i/>
          <w:sz w:val="22"/>
        </w:rPr>
        <w:t xml:space="preserve"> руб.</w:t>
      </w:r>
      <w:r w:rsidR="00AB1FFB" w:rsidRPr="00AB1FFB">
        <w:t xml:space="preserve"> </w:t>
      </w:r>
      <w:r w:rsidR="00760FBB">
        <w:rPr>
          <w:i/>
          <w:sz w:val="22"/>
        </w:rPr>
        <w:t>(</w:t>
      </w:r>
      <w:r w:rsidR="00760FBB">
        <w:rPr>
          <w:i/>
          <w:sz w:val="22"/>
        </w:rPr>
        <w:t xml:space="preserve">в период праздничных дат май, июнь, ноябрь </w:t>
      </w:r>
      <w:r w:rsidR="00AB1FFB">
        <w:rPr>
          <w:i/>
          <w:sz w:val="22"/>
        </w:rPr>
        <w:t>– 20</w:t>
      </w:r>
      <w:r w:rsidR="00A4556C">
        <w:rPr>
          <w:i/>
          <w:sz w:val="22"/>
        </w:rPr>
        <w:t xml:space="preserve"> </w:t>
      </w:r>
      <w:r w:rsidR="00AB1FFB">
        <w:rPr>
          <w:i/>
          <w:sz w:val="22"/>
        </w:rPr>
        <w:t>300 руб.)</w:t>
      </w:r>
    </w:p>
    <w:p w:rsidR="00A4556C" w:rsidRPr="00AB1FFB" w:rsidRDefault="00A4556C" w:rsidP="00A4556C">
      <w:pPr>
        <w:pStyle w:val="ab"/>
        <w:numPr>
          <w:ilvl w:val="0"/>
          <w:numId w:val="8"/>
        </w:numPr>
        <w:rPr>
          <w:i/>
          <w:sz w:val="22"/>
        </w:rPr>
      </w:pPr>
      <w:r w:rsidRPr="00864371">
        <w:rPr>
          <w:i/>
          <w:sz w:val="22"/>
        </w:rPr>
        <w:t xml:space="preserve">Стоимость тура </w:t>
      </w:r>
      <w:r>
        <w:rPr>
          <w:i/>
          <w:sz w:val="22"/>
        </w:rPr>
        <w:t>одноместного</w:t>
      </w:r>
      <w:r w:rsidRPr="00864371">
        <w:rPr>
          <w:i/>
          <w:sz w:val="22"/>
        </w:rPr>
        <w:t xml:space="preserve"> стандартно</w:t>
      </w:r>
      <w:r>
        <w:rPr>
          <w:i/>
          <w:sz w:val="22"/>
        </w:rPr>
        <w:t>го</w:t>
      </w:r>
      <w:r w:rsidRPr="00864371">
        <w:rPr>
          <w:i/>
          <w:sz w:val="22"/>
        </w:rPr>
        <w:t xml:space="preserve"> </w:t>
      </w:r>
      <w:r>
        <w:rPr>
          <w:i/>
          <w:sz w:val="22"/>
        </w:rPr>
        <w:t>номера в</w:t>
      </w:r>
      <w:r w:rsidRPr="00864371">
        <w:rPr>
          <w:i/>
          <w:sz w:val="22"/>
        </w:rPr>
        <w:t xml:space="preserve"> </w:t>
      </w:r>
      <w:r>
        <w:rPr>
          <w:i/>
          <w:sz w:val="22"/>
        </w:rPr>
        <w:t>гостиниц</w:t>
      </w:r>
      <w:r>
        <w:rPr>
          <w:i/>
          <w:sz w:val="22"/>
        </w:rPr>
        <w:t>е</w:t>
      </w:r>
      <w:r>
        <w:rPr>
          <w:i/>
          <w:sz w:val="22"/>
        </w:rPr>
        <w:t xml:space="preserve"> «</w:t>
      </w:r>
      <w:r w:rsidRPr="00D57F0B">
        <w:rPr>
          <w:i/>
          <w:sz w:val="22"/>
        </w:rPr>
        <w:t>Южная»</w:t>
      </w:r>
      <w:r>
        <w:rPr>
          <w:i/>
          <w:sz w:val="22"/>
        </w:rPr>
        <w:t xml:space="preserve"> 3</w:t>
      </w:r>
      <w:r w:rsidRPr="00D57F0B">
        <w:rPr>
          <w:i/>
          <w:sz w:val="22"/>
        </w:rPr>
        <w:t>***</w:t>
      </w:r>
      <w:r>
        <w:rPr>
          <w:i/>
          <w:sz w:val="22"/>
        </w:rPr>
        <w:t xml:space="preserve"> - </w:t>
      </w:r>
      <w:r>
        <w:rPr>
          <w:i/>
          <w:sz w:val="22"/>
        </w:rPr>
        <w:t>21</w:t>
      </w:r>
      <w:r>
        <w:rPr>
          <w:i/>
          <w:sz w:val="22"/>
        </w:rPr>
        <w:t xml:space="preserve">900 </w:t>
      </w:r>
      <w:r w:rsidRPr="00D61E78">
        <w:rPr>
          <w:i/>
          <w:sz w:val="22"/>
        </w:rPr>
        <w:t>руб.</w:t>
      </w: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 xml:space="preserve">( </w:t>
      </w:r>
      <w:proofErr w:type="gramEnd"/>
      <w:r>
        <w:rPr>
          <w:i/>
          <w:sz w:val="22"/>
        </w:rPr>
        <w:t xml:space="preserve">в период праздничных дат май, июнь, ноябрь - </w:t>
      </w:r>
      <w:r w:rsidRPr="00D61E78">
        <w:rPr>
          <w:i/>
          <w:sz w:val="22"/>
        </w:rPr>
        <w:t xml:space="preserve"> </w:t>
      </w:r>
      <w:r>
        <w:rPr>
          <w:i/>
          <w:sz w:val="22"/>
        </w:rPr>
        <w:t>27</w:t>
      </w:r>
      <w:r>
        <w:rPr>
          <w:i/>
          <w:sz w:val="22"/>
        </w:rPr>
        <w:t>000 руб.)</w:t>
      </w:r>
    </w:p>
    <w:p w:rsidR="00A4556C" w:rsidRDefault="00A4556C" w:rsidP="00A4556C">
      <w:pPr>
        <w:pStyle w:val="ab"/>
        <w:numPr>
          <w:ilvl w:val="0"/>
          <w:numId w:val="8"/>
        </w:numPr>
        <w:rPr>
          <w:i/>
          <w:sz w:val="22"/>
        </w:rPr>
      </w:pPr>
      <w:r w:rsidRPr="00864371">
        <w:rPr>
          <w:i/>
          <w:sz w:val="22"/>
        </w:rPr>
        <w:t xml:space="preserve">Стоимость тура </w:t>
      </w:r>
      <w:r>
        <w:rPr>
          <w:i/>
          <w:sz w:val="22"/>
        </w:rPr>
        <w:t>одноместного</w:t>
      </w:r>
      <w:r w:rsidRPr="00864371">
        <w:rPr>
          <w:i/>
          <w:sz w:val="22"/>
        </w:rPr>
        <w:t xml:space="preserve"> стандартно</w:t>
      </w:r>
      <w:r>
        <w:rPr>
          <w:i/>
          <w:sz w:val="22"/>
        </w:rPr>
        <w:t>го</w:t>
      </w:r>
      <w:r w:rsidRPr="00864371">
        <w:rPr>
          <w:i/>
          <w:sz w:val="22"/>
        </w:rPr>
        <w:t xml:space="preserve"> </w:t>
      </w:r>
      <w:r>
        <w:rPr>
          <w:i/>
          <w:sz w:val="22"/>
        </w:rPr>
        <w:t xml:space="preserve">номера </w:t>
      </w:r>
      <w:r>
        <w:rPr>
          <w:i/>
          <w:sz w:val="22"/>
        </w:rPr>
        <w:t xml:space="preserve"> в </w:t>
      </w:r>
      <w:r w:rsidRPr="00AB1FFB">
        <w:rPr>
          <w:i/>
          <w:sz w:val="22"/>
        </w:rPr>
        <w:t>отеле «</w:t>
      </w:r>
      <w:proofErr w:type="spellStart"/>
      <w:r w:rsidRPr="00AB1FFB">
        <w:rPr>
          <w:i/>
          <w:sz w:val="22"/>
        </w:rPr>
        <w:t>Hampton</w:t>
      </w:r>
      <w:proofErr w:type="spellEnd"/>
      <w:r w:rsidRPr="00AB1FFB">
        <w:rPr>
          <w:i/>
          <w:sz w:val="22"/>
        </w:rPr>
        <w:t xml:space="preserve"> </w:t>
      </w:r>
      <w:proofErr w:type="spellStart"/>
      <w:r w:rsidRPr="00AB1FFB">
        <w:rPr>
          <w:i/>
          <w:sz w:val="22"/>
        </w:rPr>
        <w:t>by</w:t>
      </w:r>
      <w:proofErr w:type="spellEnd"/>
      <w:r w:rsidRPr="00AB1FFB">
        <w:rPr>
          <w:i/>
          <w:sz w:val="22"/>
        </w:rPr>
        <w:t xml:space="preserve"> </w:t>
      </w:r>
      <w:proofErr w:type="spellStart"/>
      <w:r w:rsidRPr="00AB1FFB">
        <w:rPr>
          <w:i/>
          <w:sz w:val="22"/>
        </w:rPr>
        <w:t>Hilton</w:t>
      </w:r>
      <w:proofErr w:type="spellEnd"/>
      <w:r w:rsidRPr="00AB1FFB">
        <w:rPr>
          <w:i/>
          <w:sz w:val="22"/>
        </w:rPr>
        <w:t xml:space="preserve"> Волгоград Профсоюзная» </w:t>
      </w:r>
      <w:r>
        <w:rPr>
          <w:i/>
          <w:sz w:val="22"/>
        </w:rPr>
        <w:t xml:space="preserve">4* - </w:t>
      </w:r>
      <w:r>
        <w:rPr>
          <w:i/>
          <w:sz w:val="22"/>
        </w:rPr>
        <w:t>24</w:t>
      </w:r>
      <w:r>
        <w:rPr>
          <w:i/>
          <w:sz w:val="22"/>
        </w:rPr>
        <w:t xml:space="preserve"> 000</w:t>
      </w:r>
      <w:r w:rsidRPr="00AB1FFB">
        <w:rPr>
          <w:i/>
          <w:sz w:val="22"/>
        </w:rPr>
        <w:t xml:space="preserve"> руб.</w:t>
      </w:r>
      <w:r w:rsidRPr="00AB1FFB">
        <w:t xml:space="preserve"> </w:t>
      </w:r>
      <w:r>
        <w:rPr>
          <w:i/>
          <w:sz w:val="22"/>
        </w:rPr>
        <w:t xml:space="preserve">(в период праздничных дат май, июнь, ноябрь </w:t>
      </w:r>
      <w:r>
        <w:rPr>
          <w:i/>
          <w:sz w:val="22"/>
        </w:rPr>
        <w:t>– 27</w:t>
      </w:r>
      <w:bookmarkStart w:id="0" w:name="_GoBack"/>
      <w:bookmarkEnd w:id="0"/>
      <w:r>
        <w:rPr>
          <w:i/>
          <w:sz w:val="22"/>
        </w:rPr>
        <w:t xml:space="preserve"> 300 руб.)</w:t>
      </w:r>
    </w:p>
    <w:p w:rsidR="00A4556C" w:rsidRDefault="00A4556C" w:rsidP="00A4556C">
      <w:pPr>
        <w:pStyle w:val="ab"/>
        <w:rPr>
          <w:i/>
          <w:sz w:val="22"/>
        </w:rPr>
      </w:pPr>
    </w:p>
    <w:p w:rsidR="00A4556C" w:rsidRPr="00AB1FFB" w:rsidRDefault="00A4556C" w:rsidP="00A4556C">
      <w:pPr>
        <w:pStyle w:val="ab"/>
        <w:rPr>
          <w:i/>
          <w:sz w:val="22"/>
        </w:rPr>
      </w:pPr>
    </w:p>
    <w:p w:rsidR="00864371" w:rsidRPr="00AB1FFB" w:rsidRDefault="00864371" w:rsidP="00AB1FFB">
      <w:pPr>
        <w:rPr>
          <w:i/>
          <w:sz w:val="22"/>
        </w:rPr>
      </w:pPr>
    </w:p>
    <w:p w:rsidR="00D61E78" w:rsidRPr="00D61E78" w:rsidRDefault="00D61E78" w:rsidP="00D61E78">
      <w:pPr>
        <w:pStyle w:val="ab"/>
        <w:rPr>
          <w:i/>
          <w:sz w:val="22"/>
        </w:rPr>
      </w:pPr>
    </w:p>
    <w:p w:rsidR="00D61E78" w:rsidRPr="00D61E78" w:rsidRDefault="00D61E78" w:rsidP="00D61E78">
      <w:pPr>
        <w:pStyle w:val="ab"/>
        <w:rPr>
          <w:i/>
          <w:sz w:val="22"/>
        </w:rPr>
      </w:pPr>
    </w:p>
    <w:p w:rsidR="00AB5D1A" w:rsidRPr="001E4B8B" w:rsidRDefault="00AB5D1A" w:rsidP="00D61E78">
      <w:pPr>
        <w:pStyle w:val="ab"/>
        <w:rPr>
          <w:i/>
          <w:sz w:val="22"/>
        </w:rPr>
      </w:pPr>
    </w:p>
    <w:sectPr w:rsidR="00AB5D1A" w:rsidRPr="001E4B8B" w:rsidSect="00AC6949">
      <w:headerReference w:type="default" r:id="rId9"/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42" w:rsidRDefault="00772C42" w:rsidP="00AC6949">
      <w:r>
        <w:separator/>
      </w:r>
    </w:p>
  </w:endnote>
  <w:endnote w:type="continuationSeparator" w:id="0">
    <w:p w:rsidR="00772C42" w:rsidRDefault="00772C42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34396" w:rsidRPr="00862489" w:rsidTr="0024237F">
      <w:trPr>
        <w:trHeight w:val="1102"/>
        <w:jc w:val="center"/>
      </w:trPr>
      <w:tc>
        <w:tcPr>
          <w:tcW w:w="5769" w:type="dxa"/>
        </w:tcPr>
        <w:p w:rsidR="00234396" w:rsidRPr="0026170F" w:rsidRDefault="00234396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234396" w:rsidRPr="0026170F" w:rsidRDefault="00234396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34396" w:rsidRPr="0026170F" w:rsidRDefault="00772C42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234396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34396" w:rsidRPr="0026170F" w:rsidRDefault="00234396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34396" w:rsidRPr="0026170F" w:rsidRDefault="0023439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 wp14:anchorId="4247BDFA" wp14:editId="554FF709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34396" w:rsidRPr="0026170F" w:rsidRDefault="0023439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234396" w:rsidRPr="0026170F" w:rsidRDefault="0023439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234396" w:rsidRPr="0026170F" w:rsidRDefault="0023439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234396" w:rsidRDefault="00234396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42" w:rsidRDefault="00772C42" w:rsidP="00AC6949">
      <w:r>
        <w:separator/>
      </w:r>
    </w:p>
  </w:footnote>
  <w:footnote w:type="continuationSeparator" w:id="0">
    <w:p w:rsidR="00772C42" w:rsidRDefault="00772C42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6" w:rsidRDefault="00234396" w:rsidP="00E417A8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38D9073B" wp14:editId="78F7239E">
          <wp:simplePos x="0" y="0"/>
          <wp:positionH relativeFrom="column">
            <wp:posOffset>-444500</wp:posOffset>
          </wp:positionH>
          <wp:positionV relativeFrom="paragraph">
            <wp:posOffset>-385445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FF0000"/>
        <w:sz w:val="40"/>
        <w:szCs w:val="40"/>
      </w:rPr>
      <w:t>Сборный тур по Волгограду</w:t>
    </w:r>
  </w:p>
  <w:p w:rsidR="00BA0B09" w:rsidRPr="00465D25" w:rsidRDefault="00234396" w:rsidP="00BA0B09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234396" w:rsidRPr="00465D25" w:rsidRDefault="00234396" w:rsidP="006604EC">
    <w:pPr>
      <w:jc w:val="center"/>
      <w:rPr>
        <w:sz w:val="28"/>
        <w:szCs w:val="28"/>
      </w:rPr>
    </w:pPr>
    <w:r>
      <w:rPr>
        <w:sz w:val="28"/>
        <w:szCs w:val="28"/>
      </w:rPr>
      <w:t>3 дня/ 2 ночи</w:t>
    </w:r>
  </w:p>
  <w:p w:rsidR="00234396" w:rsidRPr="00E417A8" w:rsidRDefault="00234396" w:rsidP="004E1DCC">
    <w:pPr>
      <w:jc w:val="center"/>
    </w:pPr>
    <w:r>
      <w:rPr>
        <w:b/>
        <w:color w:val="FF0000"/>
      </w:rPr>
      <w:t xml:space="preserve">Начало </w:t>
    </w:r>
    <w:r w:rsidRPr="00465D25">
      <w:rPr>
        <w:b/>
        <w:color w:val="FF0000"/>
      </w:rPr>
      <w:t>тура:</w:t>
    </w:r>
    <w:r>
      <w:rPr>
        <w:b/>
        <w:color w:val="FF0000"/>
      </w:rPr>
      <w:t xml:space="preserve"> </w:t>
    </w:r>
    <w:r w:rsidR="00760FBB">
      <w:t>08.03, 28.04, 08.05, 24.05, 21.06.2024</w:t>
    </w:r>
  </w:p>
  <w:p w:rsidR="00234396" w:rsidRDefault="00234396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90F36"/>
    <w:multiLevelType w:val="hybridMultilevel"/>
    <w:tmpl w:val="716A7128"/>
    <w:lvl w:ilvl="0" w:tplc="0EEA90D6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27093AD8"/>
    <w:multiLevelType w:val="hybridMultilevel"/>
    <w:tmpl w:val="6C8A693A"/>
    <w:lvl w:ilvl="0" w:tplc="2D043DA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5E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ACD6FA84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3" w:tplc="4998CE2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25548C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0E8447F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F79CB44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234B510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D9FC2F84">
      <w:numFmt w:val="bullet"/>
      <w:lvlText w:val="•"/>
      <w:lvlJc w:val="left"/>
      <w:pPr>
        <w:ind w:left="8639" w:hanging="140"/>
      </w:pPr>
      <w:rPr>
        <w:rFonts w:hint="default"/>
        <w:lang w:val="ru-RU" w:eastAsia="en-US" w:bidi="ar-SA"/>
      </w:rPr>
    </w:lvl>
  </w:abstractNum>
  <w:abstractNum w:abstractNumId="3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23F9F"/>
    <w:rsid w:val="0002550F"/>
    <w:rsid w:val="00047BF9"/>
    <w:rsid w:val="000877A8"/>
    <w:rsid w:val="000A7EBA"/>
    <w:rsid w:val="001178CA"/>
    <w:rsid w:val="00144A71"/>
    <w:rsid w:val="00155562"/>
    <w:rsid w:val="001626DA"/>
    <w:rsid w:val="0019312E"/>
    <w:rsid w:val="001B0E8E"/>
    <w:rsid w:val="001C74F9"/>
    <w:rsid w:val="001D21C2"/>
    <w:rsid w:val="001E4B8B"/>
    <w:rsid w:val="001F6D8F"/>
    <w:rsid w:val="002276CC"/>
    <w:rsid w:val="00234396"/>
    <w:rsid w:val="002346BE"/>
    <w:rsid w:val="002370AE"/>
    <w:rsid w:val="0024237F"/>
    <w:rsid w:val="0024296F"/>
    <w:rsid w:val="002536AF"/>
    <w:rsid w:val="0026170F"/>
    <w:rsid w:val="002B79F7"/>
    <w:rsid w:val="002E2BC6"/>
    <w:rsid w:val="002E3D91"/>
    <w:rsid w:val="0032128F"/>
    <w:rsid w:val="003419B0"/>
    <w:rsid w:val="003545B1"/>
    <w:rsid w:val="003862F3"/>
    <w:rsid w:val="00387CC6"/>
    <w:rsid w:val="003A1AC1"/>
    <w:rsid w:val="003C2418"/>
    <w:rsid w:val="00402977"/>
    <w:rsid w:val="004167E2"/>
    <w:rsid w:val="004263D0"/>
    <w:rsid w:val="00455EA9"/>
    <w:rsid w:val="00465D25"/>
    <w:rsid w:val="004678C9"/>
    <w:rsid w:val="0047492E"/>
    <w:rsid w:val="0047628E"/>
    <w:rsid w:val="00492387"/>
    <w:rsid w:val="004A6364"/>
    <w:rsid w:val="004C7FF1"/>
    <w:rsid w:val="004E1DCC"/>
    <w:rsid w:val="004F272D"/>
    <w:rsid w:val="005031A4"/>
    <w:rsid w:val="00525E7B"/>
    <w:rsid w:val="00560C8B"/>
    <w:rsid w:val="005630CA"/>
    <w:rsid w:val="0057313F"/>
    <w:rsid w:val="00593686"/>
    <w:rsid w:val="005A62A3"/>
    <w:rsid w:val="005C5713"/>
    <w:rsid w:val="005C6E9A"/>
    <w:rsid w:val="005E2AD1"/>
    <w:rsid w:val="00630E63"/>
    <w:rsid w:val="006377AB"/>
    <w:rsid w:val="00641847"/>
    <w:rsid w:val="006604EC"/>
    <w:rsid w:val="00660EF9"/>
    <w:rsid w:val="0068003C"/>
    <w:rsid w:val="006A0471"/>
    <w:rsid w:val="00700AD8"/>
    <w:rsid w:val="00707391"/>
    <w:rsid w:val="0073395F"/>
    <w:rsid w:val="00740660"/>
    <w:rsid w:val="00760FBB"/>
    <w:rsid w:val="00761AC9"/>
    <w:rsid w:val="00772C42"/>
    <w:rsid w:val="0077516D"/>
    <w:rsid w:val="007D7ABB"/>
    <w:rsid w:val="007E0BD5"/>
    <w:rsid w:val="007F3069"/>
    <w:rsid w:val="008017B7"/>
    <w:rsid w:val="00804116"/>
    <w:rsid w:val="00804202"/>
    <w:rsid w:val="00814751"/>
    <w:rsid w:val="0085284D"/>
    <w:rsid w:val="00864371"/>
    <w:rsid w:val="00867DD5"/>
    <w:rsid w:val="008A6BA3"/>
    <w:rsid w:val="008D1D7F"/>
    <w:rsid w:val="008F1767"/>
    <w:rsid w:val="00900F52"/>
    <w:rsid w:val="00907BC0"/>
    <w:rsid w:val="00913A3D"/>
    <w:rsid w:val="00984F53"/>
    <w:rsid w:val="009B2F47"/>
    <w:rsid w:val="009B778B"/>
    <w:rsid w:val="009E1119"/>
    <w:rsid w:val="009E7159"/>
    <w:rsid w:val="00A2689C"/>
    <w:rsid w:val="00A4556C"/>
    <w:rsid w:val="00A66CF2"/>
    <w:rsid w:val="00A72CC0"/>
    <w:rsid w:val="00A86034"/>
    <w:rsid w:val="00A86A1F"/>
    <w:rsid w:val="00AA36BB"/>
    <w:rsid w:val="00AB1CBE"/>
    <w:rsid w:val="00AB1FFB"/>
    <w:rsid w:val="00AB5D1A"/>
    <w:rsid w:val="00AC1B54"/>
    <w:rsid w:val="00AC4121"/>
    <w:rsid w:val="00AC49CB"/>
    <w:rsid w:val="00AC6949"/>
    <w:rsid w:val="00AC6A3E"/>
    <w:rsid w:val="00AE2FDA"/>
    <w:rsid w:val="00B57115"/>
    <w:rsid w:val="00B71DA9"/>
    <w:rsid w:val="00B834CD"/>
    <w:rsid w:val="00B8535E"/>
    <w:rsid w:val="00BA0B09"/>
    <w:rsid w:val="00BB2279"/>
    <w:rsid w:val="00BC5C6B"/>
    <w:rsid w:val="00BD1B54"/>
    <w:rsid w:val="00BD34CA"/>
    <w:rsid w:val="00C073E4"/>
    <w:rsid w:val="00C16882"/>
    <w:rsid w:val="00C2239D"/>
    <w:rsid w:val="00C47154"/>
    <w:rsid w:val="00C5181B"/>
    <w:rsid w:val="00C65F9D"/>
    <w:rsid w:val="00C74194"/>
    <w:rsid w:val="00C930CD"/>
    <w:rsid w:val="00CE16A9"/>
    <w:rsid w:val="00CE1C37"/>
    <w:rsid w:val="00CE3E55"/>
    <w:rsid w:val="00D42712"/>
    <w:rsid w:val="00D56BF0"/>
    <w:rsid w:val="00D57F0B"/>
    <w:rsid w:val="00D61E78"/>
    <w:rsid w:val="00D81576"/>
    <w:rsid w:val="00D86043"/>
    <w:rsid w:val="00DB046A"/>
    <w:rsid w:val="00DB7636"/>
    <w:rsid w:val="00DC249D"/>
    <w:rsid w:val="00DE0D10"/>
    <w:rsid w:val="00DF5EF8"/>
    <w:rsid w:val="00E06912"/>
    <w:rsid w:val="00E25072"/>
    <w:rsid w:val="00E26614"/>
    <w:rsid w:val="00E417A8"/>
    <w:rsid w:val="00E66D4C"/>
    <w:rsid w:val="00E865F5"/>
    <w:rsid w:val="00EA297D"/>
    <w:rsid w:val="00EA6708"/>
    <w:rsid w:val="00EA7BF3"/>
    <w:rsid w:val="00F03C4F"/>
    <w:rsid w:val="00F23578"/>
    <w:rsid w:val="00F31C9E"/>
    <w:rsid w:val="00F56DE1"/>
    <w:rsid w:val="00F655F4"/>
    <w:rsid w:val="00F73219"/>
    <w:rsid w:val="00FE7B44"/>
    <w:rsid w:val="00FF03F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5C6E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5C6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3</cp:revision>
  <cp:lastPrinted>2024-01-31T09:42:00Z</cp:lastPrinted>
  <dcterms:created xsi:type="dcterms:W3CDTF">2024-01-31T09:42:00Z</dcterms:created>
  <dcterms:modified xsi:type="dcterms:W3CDTF">2024-01-31T09:42:00Z</dcterms:modified>
</cp:coreProperties>
</file>