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F59" w:rsidRPr="00BD52B3" w:rsidRDefault="007A003D" w:rsidP="000638B7">
      <w:pPr>
        <w:spacing w:after="0" w:line="240" w:lineRule="auto"/>
        <w:ind w:left="2268"/>
        <w:jc w:val="right"/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3970020</wp:posOffset>
            </wp:positionH>
            <wp:positionV relativeFrom="paragraph">
              <wp:posOffset>78105</wp:posOffset>
            </wp:positionV>
            <wp:extent cx="2676525" cy="427990"/>
            <wp:effectExtent l="0" t="0" r="9525" b="0"/>
            <wp:wrapNone/>
            <wp:docPr id="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427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3F59" w:rsidRPr="00BD52B3" w:rsidRDefault="00373F59" w:rsidP="000638B7">
      <w:pPr>
        <w:spacing w:after="0" w:line="240" w:lineRule="auto"/>
        <w:ind w:left="2268"/>
        <w:jc w:val="right"/>
        <w:rPr>
          <w:rFonts w:ascii="Arial" w:hAnsi="Arial" w:cs="Arial"/>
          <w:b/>
          <w:bCs/>
          <w:sz w:val="28"/>
          <w:szCs w:val="28"/>
          <w:lang w:val="en-US"/>
        </w:rPr>
      </w:pPr>
    </w:p>
    <w:p w:rsidR="00373F59" w:rsidRPr="00BD52B3" w:rsidRDefault="00373F59" w:rsidP="000638B7">
      <w:pPr>
        <w:spacing w:after="0" w:line="240" w:lineRule="auto"/>
        <w:ind w:left="2268"/>
        <w:jc w:val="right"/>
        <w:rPr>
          <w:rFonts w:ascii="Arial" w:hAnsi="Arial" w:cs="Arial"/>
          <w:b/>
          <w:bCs/>
          <w:sz w:val="28"/>
          <w:szCs w:val="28"/>
          <w:lang w:val="en-US"/>
        </w:rPr>
      </w:pPr>
    </w:p>
    <w:p w:rsidR="00373F59" w:rsidRPr="00BD52B3" w:rsidRDefault="00373F59" w:rsidP="000638B7">
      <w:pPr>
        <w:spacing w:after="0" w:line="240" w:lineRule="auto"/>
        <w:ind w:left="2268"/>
        <w:jc w:val="right"/>
        <w:rPr>
          <w:rFonts w:ascii="Arial" w:hAnsi="Arial" w:cs="Arial"/>
          <w:b/>
          <w:bCs/>
          <w:sz w:val="28"/>
          <w:szCs w:val="28"/>
          <w:lang w:val="en-US"/>
        </w:rPr>
      </w:pPr>
    </w:p>
    <w:p w:rsidR="00373F59" w:rsidRDefault="006C6755" w:rsidP="002271BF">
      <w:pPr>
        <w:spacing w:after="0" w:line="240" w:lineRule="auto"/>
        <w:ind w:left="2268"/>
        <w:jc w:val="right"/>
        <w:rPr>
          <w:rFonts w:ascii="Arial" w:hAnsi="Arial" w:cs="Arial"/>
          <w:b/>
          <w:bCs/>
          <w:sz w:val="28"/>
          <w:szCs w:val="28"/>
        </w:rPr>
      </w:pPr>
      <w:proofErr w:type="gramStart"/>
      <w:r>
        <w:rPr>
          <w:rFonts w:ascii="Arial" w:hAnsi="Arial" w:cs="Arial"/>
          <w:b/>
          <w:bCs/>
          <w:sz w:val="28"/>
          <w:szCs w:val="28"/>
        </w:rPr>
        <w:t>Свято-Михайловский</w:t>
      </w:r>
      <w:proofErr w:type="gramEnd"/>
      <w:r>
        <w:rPr>
          <w:rFonts w:ascii="Arial" w:hAnsi="Arial" w:cs="Arial"/>
          <w:b/>
          <w:bCs/>
          <w:sz w:val="28"/>
          <w:szCs w:val="28"/>
        </w:rPr>
        <w:t xml:space="preserve"> монастырь и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Спа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комплекс «Благодать»</w:t>
      </w:r>
    </w:p>
    <w:p w:rsidR="00373F59" w:rsidRPr="001A278C" w:rsidRDefault="00373F59" w:rsidP="000638B7">
      <w:pPr>
        <w:spacing w:after="0" w:line="240" w:lineRule="auto"/>
        <w:ind w:left="2268"/>
        <w:jc w:val="right"/>
        <w:rPr>
          <w:rFonts w:ascii="Arial" w:hAnsi="Arial" w:cs="Arial"/>
          <w:b/>
          <w:bCs/>
          <w:color w:val="365F91"/>
        </w:rPr>
      </w:pPr>
      <w:r>
        <w:rPr>
          <w:rFonts w:ascii="Arial" w:hAnsi="Arial" w:cs="Arial"/>
          <w:b/>
          <w:bCs/>
          <w:color w:val="365F91"/>
        </w:rPr>
        <w:t>Экскурсионный тур</w:t>
      </w:r>
    </w:p>
    <w:p w:rsidR="00373F59" w:rsidRPr="00BD52B3" w:rsidRDefault="00373F59" w:rsidP="00BD52B3">
      <w:pPr>
        <w:spacing w:after="0" w:line="240" w:lineRule="auto"/>
        <w:ind w:left="2268"/>
        <w:jc w:val="right"/>
        <w:rPr>
          <w:rFonts w:ascii="Arial" w:hAnsi="Arial" w:cs="Arial"/>
          <w:b/>
          <w:bCs/>
          <w:color w:val="C00000"/>
        </w:rPr>
      </w:pPr>
      <w:r>
        <w:rPr>
          <w:rFonts w:ascii="Arial" w:hAnsi="Arial" w:cs="Arial"/>
          <w:b/>
          <w:bCs/>
          <w:color w:val="C00000"/>
        </w:rPr>
        <w:t>1</w:t>
      </w:r>
      <w:r w:rsidRPr="001A278C">
        <w:rPr>
          <w:rFonts w:ascii="Arial" w:hAnsi="Arial" w:cs="Arial"/>
          <w:b/>
          <w:bCs/>
          <w:color w:val="C00000"/>
        </w:rPr>
        <w:t xml:space="preserve"> д</w:t>
      </w:r>
      <w:r>
        <w:rPr>
          <w:rFonts w:ascii="Arial" w:hAnsi="Arial" w:cs="Arial"/>
          <w:b/>
          <w:bCs/>
          <w:color w:val="C00000"/>
        </w:rPr>
        <w:t>ень</w:t>
      </w:r>
    </w:p>
    <w:p w:rsidR="00373F59" w:rsidRDefault="00373F59" w:rsidP="00A136A1">
      <w:pPr>
        <w:spacing w:after="0" w:line="240" w:lineRule="auto"/>
        <w:jc w:val="right"/>
        <w:rPr>
          <w:rFonts w:ascii="Arial" w:hAnsi="Arial" w:cs="Arial"/>
          <w:b/>
          <w:bCs/>
          <w:color w:val="365F91"/>
          <w:sz w:val="28"/>
          <w:szCs w:val="28"/>
        </w:rPr>
      </w:pPr>
    </w:p>
    <w:p w:rsidR="00373F59" w:rsidRDefault="00373F59" w:rsidP="00A136A1">
      <w:pPr>
        <w:spacing w:after="0" w:line="240" w:lineRule="auto"/>
        <w:jc w:val="right"/>
        <w:rPr>
          <w:sz w:val="18"/>
          <w:szCs w:val="18"/>
        </w:rPr>
      </w:pPr>
      <w:r w:rsidRPr="00275359">
        <w:rPr>
          <w:rFonts w:ascii="Arial" w:hAnsi="Arial" w:cs="Arial"/>
          <w:b/>
          <w:bCs/>
          <w:color w:val="365F91"/>
          <w:sz w:val="28"/>
          <w:szCs w:val="28"/>
        </w:rPr>
        <w:t>Стоимость тура:</w:t>
      </w:r>
      <w:r w:rsidR="006C6755">
        <w:rPr>
          <w:rFonts w:ascii="Arial" w:hAnsi="Arial" w:cs="Arial"/>
          <w:b/>
          <w:bCs/>
          <w:color w:val="365F91"/>
          <w:sz w:val="28"/>
          <w:szCs w:val="28"/>
        </w:rPr>
        <w:t xml:space="preserve"> </w:t>
      </w:r>
      <w:r w:rsidR="006C6755" w:rsidRPr="006C6755">
        <w:rPr>
          <w:rFonts w:ascii="Arial" w:hAnsi="Arial" w:cs="Arial"/>
          <w:b/>
          <w:bCs/>
          <w:color w:val="FF0000"/>
          <w:sz w:val="28"/>
          <w:szCs w:val="28"/>
        </w:rPr>
        <w:t>3 </w:t>
      </w:r>
      <w:r w:rsidR="00864DF9">
        <w:rPr>
          <w:rFonts w:ascii="Arial" w:hAnsi="Arial" w:cs="Arial"/>
          <w:b/>
          <w:bCs/>
          <w:color w:val="FF0000"/>
          <w:sz w:val="28"/>
          <w:szCs w:val="28"/>
        </w:rPr>
        <w:t>3</w:t>
      </w:r>
      <w:bookmarkStart w:id="0" w:name="_GoBack"/>
      <w:bookmarkEnd w:id="0"/>
      <w:r w:rsidR="006C6755" w:rsidRPr="006C6755">
        <w:rPr>
          <w:rFonts w:ascii="Arial" w:hAnsi="Arial" w:cs="Arial"/>
          <w:b/>
          <w:bCs/>
          <w:color w:val="FF0000"/>
          <w:sz w:val="28"/>
          <w:szCs w:val="28"/>
        </w:rPr>
        <w:t>00 руб./чел.</w:t>
      </w:r>
      <w:r w:rsidR="001F0B4E" w:rsidRPr="006C6755">
        <w:rPr>
          <w:rFonts w:ascii="Arial" w:hAnsi="Arial" w:cs="Arial"/>
          <w:b/>
          <w:bCs/>
          <w:color w:val="FF0000"/>
          <w:sz w:val="28"/>
          <w:szCs w:val="28"/>
        </w:rPr>
        <w:t xml:space="preserve"> </w:t>
      </w:r>
    </w:p>
    <w:p w:rsidR="00373F59" w:rsidRDefault="00373F59" w:rsidP="001A278C">
      <w:pPr>
        <w:spacing w:after="0" w:line="240" w:lineRule="auto"/>
        <w:rPr>
          <w:sz w:val="18"/>
          <w:szCs w:val="18"/>
        </w:rPr>
      </w:pPr>
    </w:p>
    <w:p w:rsidR="002271BF" w:rsidRPr="000638B7" w:rsidRDefault="002271BF" w:rsidP="001A278C">
      <w:pPr>
        <w:spacing w:after="0" w:line="240" w:lineRule="auto"/>
        <w:rPr>
          <w:sz w:val="18"/>
          <w:szCs w:val="18"/>
        </w:rPr>
      </w:pPr>
    </w:p>
    <w:tbl>
      <w:tblPr>
        <w:tblW w:w="10598" w:type="dxa"/>
        <w:tblInd w:w="-106" w:type="dxa"/>
        <w:tblLook w:val="00A0" w:firstRow="1" w:lastRow="0" w:firstColumn="1" w:lastColumn="0" w:noHBand="0" w:noVBand="0"/>
      </w:tblPr>
      <w:tblGrid>
        <w:gridCol w:w="1053"/>
        <w:gridCol w:w="236"/>
        <w:gridCol w:w="9309"/>
      </w:tblGrid>
      <w:tr w:rsidR="00373F59" w:rsidRPr="002A6975" w:rsidTr="00560DC3">
        <w:trPr>
          <w:trHeight w:val="283"/>
        </w:trPr>
        <w:tc>
          <w:tcPr>
            <w:tcW w:w="1053" w:type="dxa"/>
            <w:shd w:val="clear" w:color="auto" w:fill="DBE5F1"/>
            <w:vAlign w:val="center"/>
          </w:tcPr>
          <w:p w:rsidR="00373F59" w:rsidRPr="002A6975" w:rsidRDefault="00373F59" w:rsidP="002A6975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9545" w:type="dxa"/>
            <w:gridSpan w:val="2"/>
            <w:shd w:val="clear" w:color="auto" w:fill="DBE5F1"/>
            <w:vAlign w:val="center"/>
          </w:tcPr>
          <w:p w:rsidR="00373F59" w:rsidRPr="002A6975" w:rsidRDefault="00373F59" w:rsidP="002A697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373F59" w:rsidRPr="002A6975" w:rsidTr="00560DC3">
        <w:trPr>
          <w:trHeight w:val="20"/>
        </w:trPr>
        <w:tc>
          <w:tcPr>
            <w:tcW w:w="1053" w:type="dxa"/>
          </w:tcPr>
          <w:p w:rsidR="00373F59" w:rsidRPr="002A6975" w:rsidRDefault="00373F59" w:rsidP="002A6975">
            <w:pPr>
              <w:pStyle w:val="a3"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:rsidR="00373F59" w:rsidRPr="002A6975" w:rsidRDefault="00373F59" w:rsidP="002A697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9309" w:type="dxa"/>
          </w:tcPr>
          <w:p w:rsidR="00373F59" w:rsidRPr="002A6975" w:rsidRDefault="00373F59" w:rsidP="002A697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373F59" w:rsidRPr="002A6975" w:rsidTr="00560DC3">
        <w:trPr>
          <w:trHeight w:val="724"/>
        </w:trPr>
        <w:tc>
          <w:tcPr>
            <w:tcW w:w="1053" w:type="dxa"/>
            <w:vAlign w:val="center"/>
          </w:tcPr>
          <w:p w:rsidR="00373F59" w:rsidRPr="006C6755" w:rsidRDefault="00373F59" w:rsidP="002A6975">
            <w:pPr>
              <w:pStyle w:val="a3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6C6755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07:00</w:t>
            </w:r>
          </w:p>
        </w:tc>
        <w:tc>
          <w:tcPr>
            <w:tcW w:w="236" w:type="dxa"/>
          </w:tcPr>
          <w:p w:rsidR="00373F59" w:rsidRPr="006C6755" w:rsidRDefault="00373F59" w:rsidP="002A697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9309" w:type="dxa"/>
          </w:tcPr>
          <w:p w:rsidR="00373F59" w:rsidRPr="006C6755" w:rsidRDefault="006C6755" w:rsidP="006C675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6C6755">
              <w:rPr>
                <w:rFonts w:ascii="Arial" w:hAnsi="Arial" w:cs="Arial"/>
                <w:sz w:val="18"/>
                <w:szCs w:val="18"/>
              </w:rPr>
              <w:t xml:space="preserve">Выезд группы из </w:t>
            </w:r>
            <w:proofErr w:type="spellStart"/>
            <w:r w:rsidRPr="006C6755">
              <w:rPr>
                <w:rFonts w:ascii="Arial" w:hAnsi="Arial" w:cs="Arial"/>
                <w:sz w:val="18"/>
                <w:szCs w:val="18"/>
              </w:rPr>
              <w:t>г</w:t>
            </w:r>
            <w:proofErr w:type="gramStart"/>
            <w:r w:rsidRPr="006C6755">
              <w:rPr>
                <w:rFonts w:ascii="Arial" w:hAnsi="Arial" w:cs="Arial"/>
                <w:sz w:val="18"/>
                <w:szCs w:val="18"/>
              </w:rPr>
              <w:t>.К</w:t>
            </w:r>
            <w:proofErr w:type="gramEnd"/>
            <w:r w:rsidRPr="006C6755">
              <w:rPr>
                <w:rFonts w:ascii="Arial" w:hAnsi="Arial" w:cs="Arial"/>
                <w:sz w:val="18"/>
                <w:szCs w:val="18"/>
              </w:rPr>
              <w:t>раснодара</w:t>
            </w:r>
            <w:proofErr w:type="spellEnd"/>
            <w:r w:rsidRPr="006C6755">
              <w:rPr>
                <w:rFonts w:ascii="Arial" w:hAnsi="Arial" w:cs="Arial"/>
                <w:sz w:val="18"/>
                <w:szCs w:val="18"/>
              </w:rPr>
              <w:t>. Переезд в</w:t>
            </w:r>
            <w:r w:rsidRPr="006C675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пос. Победа</w:t>
            </w:r>
            <w:r w:rsidRPr="006C6755">
              <w:rPr>
                <w:rFonts w:ascii="Arial" w:hAnsi="Arial" w:cs="Arial"/>
                <w:sz w:val="18"/>
                <w:szCs w:val="18"/>
              </w:rPr>
              <w:t xml:space="preserve"> (около 200 км). Время в пути ~ 3,5 часа. Маршрут пролегает по Майкопскому району. В ходе трассовой экскурсии туристы узнают о развитии православия в Краснодарском крае и Адыгее, об истории мужского монастыря, о византийских миссионерах и крещении </w:t>
            </w:r>
            <w:proofErr w:type="spellStart"/>
            <w:r w:rsidRPr="006C6755">
              <w:rPr>
                <w:rFonts w:ascii="Arial" w:hAnsi="Arial" w:cs="Arial"/>
                <w:sz w:val="18"/>
                <w:szCs w:val="18"/>
              </w:rPr>
              <w:t>адыгов</w:t>
            </w:r>
            <w:proofErr w:type="spellEnd"/>
            <w:r w:rsidRPr="006C6755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6C6755" w:rsidRPr="002A6975" w:rsidTr="006C6755">
        <w:trPr>
          <w:trHeight w:val="501"/>
        </w:trPr>
        <w:tc>
          <w:tcPr>
            <w:tcW w:w="1053" w:type="dxa"/>
            <w:vAlign w:val="center"/>
          </w:tcPr>
          <w:p w:rsidR="006C6755" w:rsidRPr="006C6755" w:rsidRDefault="006C6755" w:rsidP="00106A00">
            <w:pPr>
              <w:pStyle w:val="a3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:rsidR="006C6755" w:rsidRPr="006C6755" w:rsidRDefault="006C6755" w:rsidP="002A697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9309" w:type="dxa"/>
          </w:tcPr>
          <w:p w:rsidR="006C6755" w:rsidRPr="006C6755" w:rsidRDefault="006C6755" w:rsidP="009B42AC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6C6755">
              <w:rPr>
                <w:rFonts w:ascii="Arial" w:hAnsi="Arial" w:cs="Arial"/>
                <w:b/>
                <w:bCs/>
                <w:sz w:val="18"/>
                <w:szCs w:val="18"/>
              </w:rPr>
              <w:t>Прибытие в поселок Победа к мужскому монастырю</w:t>
            </w:r>
            <w:r w:rsidRPr="006C6755">
              <w:rPr>
                <w:rFonts w:ascii="Arial" w:hAnsi="Arial" w:cs="Arial"/>
                <w:sz w:val="18"/>
                <w:szCs w:val="18"/>
              </w:rPr>
              <w:t xml:space="preserve">, который расположен у подножья горы </w:t>
            </w:r>
            <w:proofErr w:type="spellStart"/>
            <w:r w:rsidRPr="006C6755">
              <w:rPr>
                <w:rFonts w:ascii="Arial" w:hAnsi="Arial" w:cs="Arial"/>
                <w:sz w:val="18"/>
                <w:szCs w:val="18"/>
              </w:rPr>
              <w:t>Физиабго</w:t>
            </w:r>
            <w:proofErr w:type="spellEnd"/>
            <w:r w:rsidRPr="006C6755">
              <w:rPr>
                <w:rFonts w:ascii="Arial" w:hAnsi="Arial" w:cs="Arial"/>
                <w:sz w:val="18"/>
                <w:szCs w:val="18"/>
              </w:rPr>
              <w:t xml:space="preserve"> (на высоте 993 м над уровнем моря).</w:t>
            </w:r>
          </w:p>
        </w:tc>
      </w:tr>
      <w:tr w:rsidR="006C6755" w:rsidRPr="002A6975" w:rsidTr="006C6755">
        <w:trPr>
          <w:trHeight w:val="1883"/>
        </w:trPr>
        <w:tc>
          <w:tcPr>
            <w:tcW w:w="1053" w:type="dxa"/>
            <w:vAlign w:val="center"/>
          </w:tcPr>
          <w:p w:rsidR="006C6755" w:rsidRPr="006C6755" w:rsidRDefault="006C6755" w:rsidP="00106A00">
            <w:pPr>
              <w:pStyle w:val="a3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:rsidR="006C6755" w:rsidRPr="006C6755" w:rsidRDefault="006C6755" w:rsidP="002A697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9309" w:type="dxa"/>
          </w:tcPr>
          <w:p w:rsidR="006C6755" w:rsidRPr="006C6755" w:rsidRDefault="006C6755" w:rsidP="009B42AC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6C6755">
              <w:rPr>
                <w:rFonts w:ascii="Arial" w:hAnsi="Arial" w:cs="Arial"/>
                <w:sz w:val="18"/>
                <w:szCs w:val="18"/>
              </w:rPr>
              <w:t xml:space="preserve">Экскурсия по территории действующего мужского </w:t>
            </w:r>
            <w:proofErr w:type="gramStart"/>
            <w:r w:rsidRPr="006C6755">
              <w:rPr>
                <w:rFonts w:ascii="Arial" w:hAnsi="Arial" w:cs="Arial"/>
                <w:b/>
                <w:bCs/>
                <w:sz w:val="18"/>
                <w:szCs w:val="18"/>
              </w:rPr>
              <w:t>Свято-Михайловского</w:t>
            </w:r>
            <w:proofErr w:type="gramEnd"/>
            <w:r w:rsidRPr="006C675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монастыря</w:t>
            </w:r>
            <w:r w:rsidRPr="006C6755">
              <w:rPr>
                <w:rFonts w:ascii="Arial" w:hAnsi="Arial" w:cs="Arial"/>
                <w:sz w:val="18"/>
                <w:szCs w:val="18"/>
              </w:rPr>
              <w:t xml:space="preserve">, посещение </w:t>
            </w:r>
            <w:r w:rsidRPr="006C6755">
              <w:rPr>
                <w:rFonts w:ascii="Arial" w:hAnsi="Arial" w:cs="Arial"/>
                <w:b/>
                <w:bCs/>
                <w:sz w:val="18"/>
                <w:szCs w:val="18"/>
              </w:rPr>
              <w:t>Святого Источника Пантелеймона Целителя,</w:t>
            </w:r>
            <w:r w:rsidRPr="006C6755">
              <w:rPr>
                <w:rFonts w:ascii="Arial" w:hAnsi="Arial" w:cs="Arial"/>
                <w:sz w:val="18"/>
                <w:szCs w:val="18"/>
              </w:rPr>
              <w:t xml:space="preserve"> где можно набрать воды, а также окунуться в купели.  Желающие смогут подняться на гору </w:t>
            </w:r>
            <w:proofErr w:type="spellStart"/>
            <w:r w:rsidRPr="006C6755">
              <w:rPr>
                <w:rFonts w:ascii="Arial" w:hAnsi="Arial" w:cs="Arial"/>
                <w:sz w:val="18"/>
                <w:szCs w:val="18"/>
              </w:rPr>
              <w:t>Физиабго</w:t>
            </w:r>
            <w:proofErr w:type="spellEnd"/>
            <w:r w:rsidRPr="006C6755">
              <w:rPr>
                <w:rFonts w:ascii="Arial" w:hAnsi="Arial" w:cs="Arial"/>
                <w:sz w:val="18"/>
                <w:szCs w:val="18"/>
              </w:rPr>
              <w:t xml:space="preserve">, насладиться панорамой Главного кавказского Хребта, а также </w:t>
            </w:r>
            <w:r w:rsidRPr="006C6755">
              <w:rPr>
                <w:rFonts w:ascii="Arial" w:hAnsi="Arial" w:cs="Arial"/>
                <w:b/>
                <w:bCs/>
                <w:sz w:val="18"/>
                <w:szCs w:val="18"/>
              </w:rPr>
              <w:t>покататься на лошадях (за доп. плату).</w:t>
            </w:r>
            <w:r w:rsidRPr="006C6755">
              <w:rPr>
                <w:rFonts w:ascii="Arial" w:hAnsi="Arial" w:cs="Arial"/>
                <w:sz w:val="18"/>
                <w:szCs w:val="18"/>
              </w:rPr>
              <w:t xml:space="preserve"> От дороги на Святой источник можно спуститься к пещерным кельям монастыря с часовней преподобного </w:t>
            </w:r>
            <w:proofErr w:type="spellStart"/>
            <w:r w:rsidRPr="006C6755">
              <w:rPr>
                <w:rFonts w:ascii="Arial" w:hAnsi="Arial" w:cs="Arial"/>
                <w:b/>
                <w:bCs/>
                <w:sz w:val="18"/>
                <w:szCs w:val="18"/>
              </w:rPr>
              <w:t>Симеона</w:t>
            </w:r>
            <w:proofErr w:type="spellEnd"/>
            <w:r w:rsidRPr="006C675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Нового Богослова</w:t>
            </w:r>
            <w:r w:rsidRPr="006C6755">
              <w:rPr>
                <w:rFonts w:ascii="Arial" w:hAnsi="Arial" w:cs="Arial"/>
                <w:sz w:val="18"/>
                <w:szCs w:val="18"/>
              </w:rPr>
              <w:t>. Пещера пробита в плотных песчаниках первыми монахами-отшельниками задолго до основания самого монастыря. Длинный узкий коридор приводит в куполообразный зал, из которого в разные стороны расходятся несколько ходов. Вдоль этих ходов имеются небольшие тупиковые ответвления. По-видимому, это были места для моления, так как в скальном песчаном монолите выбиты прямоугольные углубления для икон.</w:t>
            </w:r>
          </w:p>
        </w:tc>
      </w:tr>
      <w:tr w:rsidR="006C6755" w:rsidRPr="002A6975" w:rsidTr="006C6755">
        <w:trPr>
          <w:trHeight w:val="299"/>
        </w:trPr>
        <w:tc>
          <w:tcPr>
            <w:tcW w:w="1053" w:type="dxa"/>
            <w:vAlign w:val="center"/>
          </w:tcPr>
          <w:p w:rsidR="006C6755" w:rsidRPr="006C6755" w:rsidRDefault="006C6755" w:rsidP="00106A00">
            <w:pPr>
              <w:pStyle w:val="a3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:rsidR="006C6755" w:rsidRPr="006C6755" w:rsidRDefault="006C6755" w:rsidP="002A697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9309" w:type="dxa"/>
          </w:tcPr>
          <w:p w:rsidR="006C6755" w:rsidRPr="006C6755" w:rsidRDefault="006C6755" w:rsidP="009B42A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C6755">
              <w:rPr>
                <w:rFonts w:ascii="Arial" w:hAnsi="Arial" w:cs="Arial"/>
                <w:sz w:val="18"/>
                <w:szCs w:val="18"/>
              </w:rPr>
              <w:t xml:space="preserve">Желающие смогут посетить трапезную на территории монастыря, где отведают </w:t>
            </w:r>
            <w:r w:rsidRPr="006C6755">
              <w:rPr>
                <w:rFonts w:ascii="Arial" w:hAnsi="Arial" w:cs="Arial"/>
                <w:b/>
                <w:bCs/>
                <w:sz w:val="18"/>
                <w:szCs w:val="18"/>
              </w:rPr>
              <w:t>монастырских  блинов с травяным чаем</w:t>
            </w:r>
            <w:r w:rsidRPr="006C6755">
              <w:rPr>
                <w:rFonts w:ascii="Arial" w:hAnsi="Arial" w:cs="Arial"/>
                <w:sz w:val="18"/>
                <w:szCs w:val="18"/>
              </w:rPr>
              <w:t xml:space="preserve"> (за доп. плату).</w:t>
            </w:r>
          </w:p>
          <w:p w:rsidR="006C6755" w:rsidRPr="006C6755" w:rsidRDefault="006C6755" w:rsidP="009B42AC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373F59" w:rsidRPr="002A6975" w:rsidTr="00560DC3">
        <w:trPr>
          <w:trHeight w:val="451"/>
        </w:trPr>
        <w:tc>
          <w:tcPr>
            <w:tcW w:w="1053" w:type="dxa"/>
          </w:tcPr>
          <w:p w:rsidR="00373F59" w:rsidRPr="006C6755" w:rsidRDefault="00373F59" w:rsidP="002A6975">
            <w:pPr>
              <w:pStyle w:val="a3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:rsidR="00373F59" w:rsidRPr="006C6755" w:rsidRDefault="00373F59" w:rsidP="002A697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9309" w:type="dxa"/>
          </w:tcPr>
          <w:p w:rsidR="00373F59" w:rsidRPr="006C6755" w:rsidRDefault="000F07EF" w:rsidP="00106A00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6C6755">
              <w:rPr>
                <w:rFonts w:ascii="Arial" w:hAnsi="Arial" w:cs="Arial"/>
                <w:bCs/>
                <w:sz w:val="18"/>
                <w:szCs w:val="18"/>
              </w:rPr>
              <w:t>Вторую половину дня посвятим купанию в целебных водах. Здесь мы сможем расслабиться в бассейне с теплой минеральной водой и получить массу положительных эмоций.</w:t>
            </w:r>
          </w:p>
          <w:p w:rsidR="00106A00" w:rsidRPr="006C6755" w:rsidRDefault="00106A00" w:rsidP="00106A00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  <w:p w:rsidR="00106A00" w:rsidRPr="006C6755" w:rsidRDefault="00106A00" w:rsidP="00106A00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r w:rsidRPr="006C6755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Посещение СПА-Комплекса «</w:t>
            </w:r>
            <w:proofErr w:type="spellStart"/>
            <w:r w:rsidRPr="006C6755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БлагоДать</w:t>
            </w:r>
            <w:proofErr w:type="spellEnd"/>
            <w:r w:rsidRPr="006C6755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» (</w:t>
            </w:r>
            <w:r w:rsidR="007E7DBB" w:rsidRPr="006C6755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4</w:t>
            </w:r>
            <w:r w:rsidRPr="006C6755">
              <w:rPr>
                <w:rFonts w:ascii="Arial" w:hAnsi="Arial" w:cs="Arial"/>
                <w:b/>
                <w:sz w:val="18"/>
                <w:szCs w:val="18"/>
                <w:lang w:eastAsia="ru-RU"/>
              </w:rPr>
              <w:t xml:space="preserve"> часа)</w:t>
            </w:r>
          </w:p>
          <w:p w:rsidR="00560DC3" w:rsidRPr="006C6755" w:rsidRDefault="00560DC3" w:rsidP="00560DC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6C6755">
              <w:rPr>
                <w:rFonts w:ascii="Arial" w:hAnsi="Arial" w:cs="Arial"/>
                <w:sz w:val="18"/>
                <w:szCs w:val="18"/>
                <w:lang w:eastAsia="ru-RU"/>
              </w:rPr>
              <w:t xml:space="preserve">В стоимость </w:t>
            </w:r>
            <w:proofErr w:type="gramStart"/>
            <w:r w:rsidRPr="006C6755">
              <w:rPr>
                <w:rFonts w:ascii="Arial" w:hAnsi="Arial" w:cs="Arial"/>
                <w:sz w:val="18"/>
                <w:szCs w:val="18"/>
                <w:lang w:eastAsia="ru-RU"/>
              </w:rPr>
              <w:t>входного</w:t>
            </w:r>
            <w:proofErr w:type="gramEnd"/>
            <w:r w:rsidRPr="006C6755">
              <w:rPr>
                <w:rFonts w:ascii="Arial" w:hAnsi="Arial" w:cs="Arial"/>
                <w:sz w:val="18"/>
                <w:szCs w:val="18"/>
                <w:lang w:eastAsia="ru-RU"/>
              </w:rPr>
              <w:t xml:space="preserve"> билеты включено:</w:t>
            </w:r>
          </w:p>
          <w:p w:rsidR="00560DC3" w:rsidRPr="006C6755" w:rsidRDefault="00560DC3" w:rsidP="00560DC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6C6755">
              <w:rPr>
                <w:rFonts w:ascii="Arial" w:hAnsi="Arial" w:cs="Arial"/>
                <w:sz w:val="18"/>
                <w:szCs w:val="18"/>
                <w:lang w:eastAsia="ru-RU"/>
              </w:rPr>
              <w:t xml:space="preserve">посещение открытых и закрытых бассейнов с родниковой водой, джакузи с минеральной кремниевой водой, </w:t>
            </w:r>
            <w:proofErr w:type="spellStart"/>
            <w:r w:rsidRPr="006C6755">
              <w:rPr>
                <w:rFonts w:ascii="Arial" w:hAnsi="Arial" w:cs="Arial"/>
                <w:sz w:val="18"/>
                <w:szCs w:val="18"/>
                <w:lang w:eastAsia="ru-RU"/>
              </w:rPr>
              <w:t>хаммама</w:t>
            </w:r>
            <w:proofErr w:type="spellEnd"/>
            <w:r w:rsidRPr="006C6755">
              <w:rPr>
                <w:rFonts w:ascii="Arial" w:hAnsi="Arial" w:cs="Arial"/>
                <w:sz w:val="18"/>
                <w:szCs w:val="18"/>
                <w:lang w:eastAsia="ru-RU"/>
              </w:rPr>
              <w:t>, русской бани, финской сауны, контрастной купели и ванночек, ледяной купели и снежной комнаты, комнаты медитации и релаксации, посещение соляной пещеры,</w:t>
            </w:r>
          </w:p>
          <w:p w:rsidR="00560DC3" w:rsidRPr="006C6755" w:rsidRDefault="00560DC3" w:rsidP="00560DC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6C6755">
              <w:rPr>
                <w:rFonts w:ascii="Arial" w:hAnsi="Arial" w:cs="Arial"/>
                <w:sz w:val="18"/>
                <w:szCs w:val="18"/>
                <w:lang w:eastAsia="ru-RU"/>
              </w:rPr>
              <w:t>- пользование шезлонгами, полотенцами,</w:t>
            </w:r>
          </w:p>
          <w:p w:rsidR="00560DC3" w:rsidRPr="006C6755" w:rsidRDefault="00560DC3" w:rsidP="00560DC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6C6755">
              <w:rPr>
                <w:rFonts w:ascii="Arial" w:hAnsi="Arial" w:cs="Arial"/>
                <w:sz w:val="18"/>
                <w:szCs w:val="18"/>
                <w:lang w:eastAsia="ru-RU"/>
              </w:rPr>
              <w:t>- пользование сейфовой ячейкой, раздевалкой, шкафчиком для хранения одежды, душевыми кабинами, водными аттракционами (гидромассаж), водными аттракционами для ног,</w:t>
            </w:r>
          </w:p>
          <w:p w:rsidR="00106A00" w:rsidRPr="006C6755" w:rsidRDefault="00560DC3" w:rsidP="00560DC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eastAsia="ru-RU"/>
              </w:rPr>
            </w:pPr>
            <w:r w:rsidRPr="006C6755">
              <w:rPr>
                <w:rFonts w:ascii="Arial" w:hAnsi="Arial" w:cs="Arial"/>
                <w:sz w:val="18"/>
                <w:szCs w:val="18"/>
                <w:lang w:eastAsia="ru-RU"/>
              </w:rPr>
              <w:t xml:space="preserve">- посещение детской закрытой игровой зоны, уличной детской площадки, открытых зон для приема пищи на территории </w:t>
            </w:r>
            <w:proofErr w:type="spellStart"/>
            <w:r w:rsidRPr="006C6755">
              <w:rPr>
                <w:rFonts w:ascii="Arial" w:hAnsi="Arial" w:cs="Arial"/>
                <w:sz w:val="18"/>
                <w:szCs w:val="18"/>
                <w:lang w:eastAsia="ru-RU"/>
              </w:rPr>
              <w:t>спа</w:t>
            </w:r>
            <w:proofErr w:type="spellEnd"/>
            <w:r w:rsidRPr="006C6755">
              <w:rPr>
                <w:rFonts w:ascii="Arial" w:hAnsi="Arial" w:cs="Arial"/>
                <w:sz w:val="18"/>
                <w:szCs w:val="18"/>
                <w:lang w:eastAsia="ru-RU"/>
              </w:rPr>
              <w:t>-комплекса, осмотр достопримечательностей на территории.</w:t>
            </w:r>
          </w:p>
        </w:tc>
      </w:tr>
      <w:tr w:rsidR="001F0B4E" w:rsidRPr="002A6975" w:rsidTr="00560DC3">
        <w:trPr>
          <w:trHeight w:val="267"/>
        </w:trPr>
        <w:tc>
          <w:tcPr>
            <w:tcW w:w="1053" w:type="dxa"/>
            <w:vAlign w:val="center"/>
          </w:tcPr>
          <w:p w:rsidR="000B1AE6" w:rsidRPr="006C6755" w:rsidRDefault="000B1AE6" w:rsidP="00106A00">
            <w:pPr>
              <w:pStyle w:val="a3"/>
              <w:jc w:val="center"/>
              <w:rPr>
                <w:rStyle w:val="s2"/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</w:p>
          <w:p w:rsidR="001F0B4E" w:rsidRPr="006C6755" w:rsidRDefault="002271BF" w:rsidP="00106A00">
            <w:pPr>
              <w:pStyle w:val="a3"/>
              <w:jc w:val="center"/>
              <w:rPr>
                <w:rStyle w:val="s2"/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6C6755">
              <w:rPr>
                <w:rStyle w:val="s2"/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1</w:t>
            </w:r>
            <w:r w:rsidR="00106A00" w:rsidRPr="006C6755">
              <w:rPr>
                <w:rStyle w:val="s2"/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8</w:t>
            </w:r>
            <w:r w:rsidR="001F0B4E" w:rsidRPr="006C6755">
              <w:rPr>
                <w:rStyle w:val="s2"/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:00</w:t>
            </w:r>
          </w:p>
        </w:tc>
        <w:tc>
          <w:tcPr>
            <w:tcW w:w="236" w:type="dxa"/>
            <w:vAlign w:val="center"/>
          </w:tcPr>
          <w:p w:rsidR="001F0B4E" w:rsidRPr="006C6755" w:rsidRDefault="001F0B4E" w:rsidP="001F0B4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9309" w:type="dxa"/>
          </w:tcPr>
          <w:p w:rsidR="001F0B4E" w:rsidRPr="006C6755" w:rsidRDefault="001F0B4E" w:rsidP="001F0B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6C6755">
              <w:rPr>
                <w:rFonts w:ascii="Arial" w:hAnsi="Arial" w:cs="Arial"/>
                <w:sz w:val="18"/>
                <w:szCs w:val="18"/>
              </w:rPr>
              <w:t>Вые</w:t>
            </w:r>
            <w:proofErr w:type="gramStart"/>
            <w:r w:rsidRPr="006C6755">
              <w:rPr>
                <w:rFonts w:ascii="Arial" w:hAnsi="Arial" w:cs="Arial"/>
                <w:sz w:val="18"/>
                <w:szCs w:val="18"/>
              </w:rPr>
              <w:t>зд в Кр</w:t>
            </w:r>
            <w:proofErr w:type="gramEnd"/>
            <w:r w:rsidRPr="006C6755">
              <w:rPr>
                <w:rFonts w:ascii="Arial" w:hAnsi="Arial" w:cs="Arial"/>
                <w:sz w:val="18"/>
                <w:szCs w:val="18"/>
              </w:rPr>
              <w:t>аснодар.</w:t>
            </w:r>
          </w:p>
        </w:tc>
      </w:tr>
      <w:tr w:rsidR="001F0B4E" w:rsidRPr="002A6975" w:rsidTr="00560DC3">
        <w:trPr>
          <w:trHeight w:val="283"/>
        </w:trPr>
        <w:tc>
          <w:tcPr>
            <w:tcW w:w="1053" w:type="dxa"/>
            <w:vAlign w:val="center"/>
          </w:tcPr>
          <w:p w:rsidR="001F0B4E" w:rsidRPr="006C6755" w:rsidRDefault="002F35CF" w:rsidP="001F0B4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6C6755">
              <w:rPr>
                <w:rStyle w:val="s2"/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21</w:t>
            </w:r>
            <w:r w:rsidR="002271BF" w:rsidRPr="006C6755">
              <w:rPr>
                <w:rStyle w:val="s2"/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:0</w:t>
            </w:r>
            <w:r w:rsidR="001F0B4E" w:rsidRPr="006C6755">
              <w:rPr>
                <w:rStyle w:val="s2"/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6" w:type="dxa"/>
            <w:vAlign w:val="center"/>
          </w:tcPr>
          <w:p w:rsidR="001F0B4E" w:rsidRPr="006C6755" w:rsidRDefault="001F0B4E" w:rsidP="001F0B4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9309" w:type="dxa"/>
          </w:tcPr>
          <w:p w:rsidR="001F0B4E" w:rsidRPr="006C6755" w:rsidRDefault="001F0B4E" w:rsidP="001F0B4E">
            <w:pPr>
              <w:pStyle w:val="a3"/>
              <w:rPr>
                <w:rFonts w:ascii="Arial" w:hAnsi="Arial" w:cs="Arial"/>
                <w:sz w:val="18"/>
                <w:szCs w:val="18"/>
              </w:rPr>
            </w:pPr>
            <w:r w:rsidRPr="006C6755">
              <w:rPr>
                <w:rFonts w:ascii="Arial" w:hAnsi="Arial" w:cs="Arial"/>
                <w:sz w:val="18"/>
                <w:szCs w:val="18"/>
              </w:rPr>
              <w:t>Прибытие группы (время указано ориентировочно)</w:t>
            </w:r>
          </w:p>
        </w:tc>
      </w:tr>
    </w:tbl>
    <w:p w:rsidR="00373F59" w:rsidRDefault="00373F59" w:rsidP="00CB6BEA">
      <w:pPr>
        <w:pStyle w:val="a3"/>
        <w:ind w:right="-285"/>
        <w:jc w:val="center"/>
        <w:rPr>
          <w:rFonts w:ascii="Arial" w:hAnsi="Arial" w:cs="Arial"/>
          <w:b/>
          <w:bCs/>
          <w:color w:val="C00000"/>
          <w:sz w:val="16"/>
          <w:szCs w:val="16"/>
          <w:lang w:eastAsia="ru-RU"/>
        </w:rPr>
      </w:pPr>
    </w:p>
    <w:p w:rsidR="00373F59" w:rsidRDefault="00373F59" w:rsidP="000F07EF">
      <w:pPr>
        <w:pStyle w:val="a3"/>
        <w:ind w:right="-285"/>
        <w:rPr>
          <w:rFonts w:ascii="Arial" w:hAnsi="Arial" w:cs="Arial"/>
          <w:b/>
          <w:bCs/>
          <w:color w:val="C00000"/>
          <w:sz w:val="16"/>
          <w:szCs w:val="16"/>
          <w:lang w:eastAsia="ru-RU"/>
        </w:rPr>
      </w:pPr>
      <w:r w:rsidRPr="005B09DD">
        <w:rPr>
          <w:rFonts w:ascii="Arial" w:hAnsi="Arial" w:cs="Arial"/>
          <w:b/>
          <w:bCs/>
          <w:color w:val="C00000"/>
          <w:sz w:val="16"/>
          <w:szCs w:val="16"/>
          <w:lang w:eastAsia="ru-RU"/>
        </w:rPr>
        <w:t>ООО ТК «СЕЛЕНА» оставляет за собой право изменять порядок и время проведения экскурсий, сохраняя программу в целом!</w:t>
      </w:r>
    </w:p>
    <w:p w:rsidR="002271BF" w:rsidRPr="000F07EF" w:rsidRDefault="002271BF" w:rsidP="000F07EF">
      <w:pPr>
        <w:pStyle w:val="a3"/>
        <w:ind w:right="-285"/>
        <w:rPr>
          <w:rFonts w:ascii="Arial" w:hAnsi="Arial" w:cs="Arial"/>
          <w:b/>
          <w:bCs/>
          <w:color w:val="C00000"/>
          <w:sz w:val="16"/>
          <w:szCs w:val="16"/>
          <w:lang w:eastAsia="ru-RU"/>
        </w:rPr>
      </w:pPr>
    </w:p>
    <w:tbl>
      <w:tblPr>
        <w:tblW w:w="10984" w:type="dxa"/>
        <w:tblInd w:w="-106" w:type="dxa"/>
        <w:tblLook w:val="00A0" w:firstRow="1" w:lastRow="0" w:firstColumn="1" w:lastColumn="0" w:noHBand="0" w:noVBand="0"/>
      </w:tblPr>
      <w:tblGrid>
        <w:gridCol w:w="5343"/>
        <w:gridCol w:w="5641"/>
      </w:tblGrid>
      <w:tr w:rsidR="00373F59" w:rsidRPr="002A6975">
        <w:trPr>
          <w:trHeight w:val="1955"/>
        </w:trPr>
        <w:tc>
          <w:tcPr>
            <w:tcW w:w="5343" w:type="dxa"/>
            <w:shd w:val="clear" w:color="auto" w:fill="DBE5F1"/>
          </w:tcPr>
          <w:p w:rsidR="00373F59" w:rsidRPr="002F35CF" w:rsidRDefault="00373F59" w:rsidP="002A6975">
            <w:pPr>
              <w:pStyle w:val="a8"/>
              <w:spacing w:after="0" w:line="240" w:lineRule="auto"/>
              <w:ind w:left="360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</w:p>
          <w:p w:rsidR="00373F59" w:rsidRPr="002F35CF" w:rsidRDefault="00373F59" w:rsidP="002A6975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F35CF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 xml:space="preserve">В стоимость тура включено: </w:t>
            </w:r>
          </w:p>
          <w:p w:rsidR="00373F59" w:rsidRPr="002F35CF" w:rsidRDefault="00373F59" w:rsidP="002A6975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F35CF">
              <w:rPr>
                <w:rFonts w:ascii="Arial" w:hAnsi="Arial" w:cs="Arial"/>
                <w:sz w:val="18"/>
                <w:szCs w:val="18"/>
                <w:lang w:eastAsia="ru-RU"/>
              </w:rPr>
              <w:t>проезд на комфортабельном автобусе;</w:t>
            </w:r>
          </w:p>
          <w:p w:rsidR="00373F59" w:rsidRPr="002F35CF" w:rsidRDefault="00373F59" w:rsidP="002A6975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F35CF">
              <w:rPr>
                <w:rFonts w:ascii="Arial" w:hAnsi="Arial" w:cs="Arial"/>
                <w:sz w:val="18"/>
                <w:szCs w:val="18"/>
                <w:lang w:eastAsia="ru-RU"/>
              </w:rPr>
              <w:t>экскурсионное обслуживание;</w:t>
            </w:r>
          </w:p>
          <w:p w:rsidR="00373F59" w:rsidRPr="002F35CF" w:rsidRDefault="00373F59" w:rsidP="002A6975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F35CF">
              <w:rPr>
                <w:rFonts w:ascii="Arial" w:hAnsi="Arial" w:cs="Arial"/>
                <w:sz w:val="18"/>
                <w:szCs w:val="18"/>
                <w:lang w:eastAsia="ru-RU"/>
              </w:rPr>
              <w:t>страховка от несчастного случая.</w:t>
            </w:r>
          </w:p>
          <w:p w:rsidR="00373F59" w:rsidRPr="002F35CF" w:rsidRDefault="00373F59" w:rsidP="002A6975">
            <w:pPr>
              <w:spacing w:after="0" w:line="240" w:lineRule="auto"/>
              <w:ind w:left="360"/>
              <w:rPr>
                <w:rFonts w:ascii="Arial" w:hAnsi="Arial" w:cs="Arial"/>
                <w:b/>
                <w:bCs/>
                <w:color w:val="365F91"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5641" w:type="dxa"/>
            <w:shd w:val="clear" w:color="auto" w:fill="DBE5F1"/>
          </w:tcPr>
          <w:p w:rsidR="00373F59" w:rsidRPr="002F35CF" w:rsidRDefault="00373F59" w:rsidP="002A6975">
            <w:pPr>
              <w:tabs>
                <w:tab w:val="num" w:pos="406"/>
              </w:tabs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</w:p>
          <w:p w:rsidR="00373F59" w:rsidRPr="002F35CF" w:rsidRDefault="00373F59" w:rsidP="002A6975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</w:pPr>
            <w:r w:rsidRPr="002F35CF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Дополнительно оплачивается:</w:t>
            </w:r>
          </w:p>
          <w:p w:rsidR="001F0B4E" w:rsidRPr="002F35CF" w:rsidRDefault="001F0B4E" w:rsidP="000F07EF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F35CF">
              <w:rPr>
                <w:rFonts w:ascii="Arial" w:hAnsi="Arial" w:cs="Arial"/>
                <w:sz w:val="18"/>
                <w:szCs w:val="18"/>
                <w:lang w:eastAsia="ru-RU"/>
              </w:rPr>
              <w:t>питание на маршруте;</w:t>
            </w:r>
          </w:p>
          <w:p w:rsidR="00373F59" w:rsidRPr="002F35CF" w:rsidRDefault="001F0B4E" w:rsidP="000F07EF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eastAsia="ru-RU"/>
              </w:rPr>
            </w:pPr>
            <w:proofErr w:type="spellStart"/>
            <w:r w:rsidRPr="002F35CF">
              <w:rPr>
                <w:rFonts w:ascii="Arial" w:hAnsi="Arial" w:cs="Arial"/>
                <w:sz w:val="18"/>
                <w:szCs w:val="18"/>
                <w:lang w:eastAsia="ru-RU"/>
              </w:rPr>
              <w:t>вход</w:t>
            </w:r>
            <w:proofErr w:type="gramStart"/>
            <w:r w:rsidRPr="002F35CF">
              <w:rPr>
                <w:rFonts w:ascii="Arial" w:hAnsi="Arial" w:cs="Arial"/>
                <w:sz w:val="18"/>
                <w:szCs w:val="18"/>
                <w:lang w:eastAsia="ru-RU"/>
              </w:rPr>
              <w:t>.б</w:t>
            </w:r>
            <w:proofErr w:type="gramEnd"/>
            <w:r w:rsidRPr="002F35CF">
              <w:rPr>
                <w:rFonts w:ascii="Arial" w:hAnsi="Arial" w:cs="Arial"/>
                <w:sz w:val="18"/>
                <w:szCs w:val="18"/>
                <w:lang w:eastAsia="ru-RU"/>
              </w:rPr>
              <w:t>илет</w:t>
            </w:r>
            <w:proofErr w:type="spellEnd"/>
            <w:r w:rsidRPr="002F35CF">
              <w:rPr>
                <w:rFonts w:ascii="Arial" w:hAnsi="Arial" w:cs="Arial"/>
                <w:sz w:val="18"/>
                <w:szCs w:val="18"/>
                <w:lang w:eastAsia="ru-RU"/>
              </w:rPr>
              <w:t>:</w:t>
            </w:r>
          </w:p>
          <w:p w:rsidR="001F0B4E" w:rsidRPr="006C6755" w:rsidRDefault="006C6755" w:rsidP="006C6755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eastAsia="ru-RU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  <w:lang w:eastAsia="ru-RU"/>
              </w:rPr>
              <w:t>Свято-Михайловский</w:t>
            </w:r>
            <w:proofErr w:type="gramEnd"/>
            <w:r>
              <w:rPr>
                <w:rFonts w:ascii="Arial" w:hAnsi="Arial" w:cs="Arial"/>
                <w:sz w:val="18"/>
                <w:szCs w:val="18"/>
                <w:lang w:eastAsia="ru-RU"/>
              </w:rPr>
              <w:t xml:space="preserve"> монастырь экскурсия  - 350 руб.</w:t>
            </w:r>
          </w:p>
          <w:p w:rsidR="000F07EF" w:rsidRPr="002F35CF" w:rsidRDefault="00106A00" w:rsidP="000F07EF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спа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комплекс</w:t>
            </w:r>
            <w:r w:rsidR="002271BF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="007E7DBB">
              <w:rPr>
                <w:rFonts w:ascii="Arial" w:hAnsi="Arial" w:cs="Arial"/>
                <w:sz w:val="18"/>
                <w:szCs w:val="18"/>
              </w:rPr>
              <w:t>4</w:t>
            </w:r>
            <w:r w:rsidR="002271BF">
              <w:rPr>
                <w:rFonts w:ascii="Arial" w:hAnsi="Arial" w:cs="Arial"/>
                <w:sz w:val="18"/>
                <w:szCs w:val="18"/>
              </w:rPr>
              <w:t xml:space="preserve"> час</w:t>
            </w:r>
            <w:r>
              <w:rPr>
                <w:rFonts w:ascii="Arial" w:hAnsi="Arial" w:cs="Arial"/>
                <w:sz w:val="18"/>
                <w:szCs w:val="18"/>
              </w:rPr>
              <w:t>а</w:t>
            </w:r>
            <w:r w:rsidR="002271BF">
              <w:rPr>
                <w:rFonts w:ascii="Arial" w:hAnsi="Arial" w:cs="Arial"/>
                <w:sz w:val="18"/>
                <w:szCs w:val="18"/>
              </w:rPr>
              <w:t xml:space="preserve">) </w:t>
            </w:r>
            <w:r w:rsidR="002E557E">
              <w:rPr>
                <w:rFonts w:ascii="Arial" w:hAnsi="Arial" w:cs="Arial"/>
                <w:sz w:val="18"/>
                <w:szCs w:val="18"/>
              </w:rPr>
              <w:t xml:space="preserve">-  </w:t>
            </w:r>
            <w:r w:rsidR="007E7DBB">
              <w:rPr>
                <w:rFonts w:ascii="Arial" w:hAnsi="Arial" w:cs="Arial"/>
                <w:sz w:val="18"/>
                <w:szCs w:val="18"/>
              </w:rPr>
              <w:t>20</w:t>
            </w:r>
            <w:r w:rsidR="007A003D">
              <w:rPr>
                <w:rFonts w:ascii="Arial" w:hAnsi="Arial" w:cs="Arial"/>
                <w:sz w:val="18"/>
                <w:szCs w:val="18"/>
              </w:rPr>
              <w:t>0</w:t>
            </w:r>
            <w:r w:rsidR="002271BF">
              <w:rPr>
                <w:rFonts w:ascii="Arial" w:hAnsi="Arial" w:cs="Arial"/>
                <w:sz w:val="18"/>
                <w:szCs w:val="18"/>
              </w:rPr>
              <w:t>0/</w:t>
            </w:r>
            <w:r w:rsidR="007A003D">
              <w:rPr>
                <w:rFonts w:ascii="Arial" w:hAnsi="Arial" w:cs="Arial"/>
                <w:sz w:val="18"/>
                <w:szCs w:val="18"/>
              </w:rPr>
              <w:t>1</w:t>
            </w:r>
            <w:r w:rsidR="006C6755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="000F07EF" w:rsidRPr="002F35CF">
              <w:rPr>
                <w:rFonts w:ascii="Arial" w:hAnsi="Arial" w:cs="Arial"/>
                <w:sz w:val="18"/>
                <w:szCs w:val="18"/>
              </w:rPr>
              <w:t>0 руб.</w:t>
            </w:r>
            <w:r w:rsidR="007A003D">
              <w:rPr>
                <w:rFonts w:ascii="Arial" w:hAnsi="Arial" w:cs="Arial"/>
                <w:sz w:val="18"/>
                <w:szCs w:val="18"/>
              </w:rPr>
              <w:t xml:space="preserve"> дети 6-13 лет, пенсионеры</w:t>
            </w:r>
          </w:p>
          <w:p w:rsidR="001F0B4E" w:rsidRPr="002F35CF" w:rsidRDefault="001F0B4E" w:rsidP="001F0B4E">
            <w:pPr>
              <w:pStyle w:val="a8"/>
              <w:spacing w:after="0" w:line="240" w:lineRule="auto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  <w:p w:rsidR="001F0B4E" w:rsidRPr="002F35CF" w:rsidRDefault="001F0B4E" w:rsidP="001F0B4E">
            <w:pPr>
              <w:pStyle w:val="a8"/>
              <w:spacing w:after="0" w:line="240" w:lineRule="auto"/>
              <w:ind w:left="0"/>
              <w:rPr>
                <w:rFonts w:ascii="Arial" w:hAnsi="Arial" w:cs="Arial"/>
                <w:i/>
                <w:sz w:val="18"/>
                <w:szCs w:val="18"/>
              </w:rPr>
            </w:pPr>
            <w:r w:rsidRPr="002F35CF">
              <w:rPr>
                <w:rFonts w:ascii="Arial" w:hAnsi="Arial" w:cs="Arial"/>
                <w:i/>
                <w:sz w:val="18"/>
                <w:szCs w:val="18"/>
              </w:rPr>
              <w:t>*Стоимость входных билетов может меняться!</w:t>
            </w:r>
          </w:p>
          <w:p w:rsidR="00F64FCE" w:rsidRPr="002F35CF" w:rsidRDefault="00F64FCE" w:rsidP="001F0B4E">
            <w:pPr>
              <w:pStyle w:val="a8"/>
              <w:spacing w:after="0" w:line="240" w:lineRule="auto"/>
              <w:ind w:left="0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373F59" w:rsidRPr="002A6975" w:rsidTr="00440A32">
        <w:trPr>
          <w:trHeight w:val="374"/>
        </w:trPr>
        <w:tc>
          <w:tcPr>
            <w:tcW w:w="10984" w:type="dxa"/>
            <w:gridSpan w:val="2"/>
            <w:shd w:val="clear" w:color="auto" w:fill="DBE5F1"/>
          </w:tcPr>
          <w:p w:rsidR="00373F59" w:rsidRPr="002F35CF" w:rsidRDefault="00373F59" w:rsidP="002A697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2F35CF">
              <w:rPr>
                <w:rFonts w:ascii="Arial" w:hAnsi="Arial" w:cs="Arial"/>
                <w:b/>
                <w:bCs/>
                <w:sz w:val="18"/>
                <w:szCs w:val="18"/>
                <w:lang w:eastAsia="ru-RU"/>
              </w:rPr>
              <w:t>Туристам необходимо иметь с собой:</w:t>
            </w:r>
            <w:r w:rsidRPr="002F35CF">
              <w:rPr>
                <w:rFonts w:ascii="Arial" w:hAnsi="Arial" w:cs="Arial"/>
                <w:sz w:val="18"/>
                <w:szCs w:val="18"/>
                <w:lang w:eastAsia="ru-RU"/>
              </w:rPr>
              <w:t xml:space="preserve"> паспорт/свидетельство о рождении, полис ОМС</w:t>
            </w:r>
            <w:r w:rsidR="00560DC3">
              <w:rPr>
                <w:rFonts w:ascii="Arial" w:hAnsi="Arial" w:cs="Arial"/>
                <w:sz w:val="18"/>
                <w:szCs w:val="18"/>
                <w:lang w:eastAsia="ru-RU"/>
              </w:rPr>
              <w:t xml:space="preserve">, льготный документ </w:t>
            </w:r>
          </w:p>
        </w:tc>
      </w:tr>
    </w:tbl>
    <w:p w:rsidR="002271BF" w:rsidRDefault="002271BF" w:rsidP="00C56660">
      <w:pPr>
        <w:spacing w:after="0" w:line="240" w:lineRule="auto"/>
        <w:rPr>
          <w:rFonts w:ascii="Arial" w:hAnsi="Arial" w:cs="Arial"/>
          <w:color w:val="365F91"/>
          <w:sz w:val="16"/>
          <w:szCs w:val="16"/>
          <w:shd w:val="clear" w:color="auto" w:fill="FFFFFF"/>
          <w:lang w:eastAsia="ru-RU"/>
        </w:rPr>
      </w:pPr>
    </w:p>
    <w:p w:rsidR="002271BF" w:rsidRDefault="002271BF" w:rsidP="00C56660">
      <w:pPr>
        <w:spacing w:after="0" w:line="240" w:lineRule="auto"/>
        <w:rPr>
          <w:rFonts w:ascii="Arial" w:hAnsi="Arial" w:cs="Arial"/>
          <w:color w:val="365F91"/>
          <w:sz w:val="16"/>
          <w:szCs w:val="16"/>
          <w:shd w:val="clear" w:color="auto" w:fill="FFFFFF"/>
          <w:lang w:eastAsia="ru-RU"/>
        </w:rPr>
      </w:pPr>
    </w:p>
    <w:p w:rsidR="000F07EF" w:rsidRDefault="000F07EF" w:rsidP="00C56660">
      <w:pPr>
        <w:spacing w:after="0" w:line="240" w:lineRule="auto"/>
        <w:rPr>
          <w:rFonts w:ascii="Arial" w:hAnsi="Arial" w:cs="Arial"/>
          <w:color w:val="365F91"/>
          <w:sz w:val="16"/>
          <w:szCs w:val="16"/>
          <w:shd w:val="clear" w:color="auto" w:fill="FFFFFF"/>
          <w:lang w:eastAsia="ru-RU"/>
        </w:rPr>
      </w:pPr>
    </w:p>
    <w:tbl>
      <w:tblPr>
        <w:tblW w:w="11181" w:type="dxa"/>
        <w:jc w:val="center"/>
        <w:tblLook w:val="00A0" w:firstRow="1" w:lastRow="0" w:firstColumn="1" w:lastColumn="0" w:noHBand="0" w:noVBand="0"/>
      </w:tblPr>
      <w:tblGrid>
        <w:gridCol w:w="6249"/>
        <w:gridCol w:w="4932"/>
      </w:tblGrid>
      <w:tr w:rsidR="00373F59" w:rsidRPr="002A6975">
        <w:trPr>
          <w:trHeight w:val="1008"/>
          <w:jc w:val="center"/>
        </w:trPr>
        <w:tc>
          <w:tcPr>
            <w:tcW w:w="6249" w:type="dxa"/>
            <w:shd w:val="clear" w:color="auto" w:fill="FFFFFF"/>
          </w:tcPr>
          <w:p w:rsidR="00373F59" w:rsidRPr="002A6975" w:rsidRDefault="00373F59" w:rsidP="002A6975">
            <w:pPr>
              <w:tabs>
                <w:tab w:val="center" w:pos="4677"/>
                <w:tab w:val="right" w:pos="9639"/>
              </w:tabs>
              <w:spacing w:after="0" w:line="240" w:lineRule="auto"/>
              <w:jc w:val="both"/>
              <w:rPr>
                <w:color w:val="244061"/>
                <w:sz w:val="20"/>
                <w:szCs w:val="20"/>
                <w:lang w:eastAsia="ru-RU"/>
              </w:rPr>
            </w:pPr>
            <w:r w:rsidRPr="002A6975">
              <w:rPr>
                <w:color w:val="244061"/>
                <w:sz w:val="20"/>
                <w:szCs w:val="20"/>
                <w:lang w:eastAsia="ru-RU"/>
              </w:rPr>
              <w:t>Туристическая компания «СЕЛЕНА»</w:t>
            </w:r>
          </w:p>
          <w:p w:rsidR="00373F59" w:rsidRPr="002A6975" w:rsidRDefault="00373F59" w:rsidP="002A6975">
            <w:pPr>
              <w:tabs>
                <w:tab w:val="center" w:pos="4677"/>
                <w:tab w:val="right" w:pos="10348"/>
              </w:tabs>
              <w:spacing w:after="0" w:line="240" w:lineRule="auto"/>
              <w:jc w:val="both"/>
              <w:rPr>
                <w:color w:val="244061"/>
                <w:sz w:val="20"/>
                <w:szCs w:val="20"/>
                <w:lang w:eastAsia="ru-RU"/>
              </w:rPr>
            </w:pPr>
            <w:r w:rsidRPr="002A6975">
              <w:rPr>
                <w:color w:val="244061"/>
                <w:sz w:val="20"/>
                <w:szCs w:val="20"/>
                <w:lang w:eastAsia="ru-RU"/>
              </w:rPr>
              <w:t>350058, Россия, город Краснодар, ул. Ставропольская, 330</w:t>
            </w:r>
          </w:p>
          <w:p w:rsidR="00373F59" w:rsidRPr="002A6975" w:rsidRDefault="00864DF9" w:rsidP="002A6975">
            <w:pPr>
              <w:tabs>
                <w:tab w:val="center" w:pos="4677"/>
                <w:tab w:val="right" w:pos="9639"/>
              </w:tabs>
              <w:spacing w:after="0" w:line="240" w:lineRule="auto"/>
              <w:jc w:val="both"/>
              <w:rPr>
                <w:rFonts w:ascii="Century Gothic" w:hAnsi="Century Gothic" w:cs="Century Gothic"/>
                <w:color w:val="943634"/>
                <w:sz w:val="20"/>
                <w:szCs w:val="20"/>
                <w:lang w:eastAsia="ru-RU"/>
              </w:rPr>
            </w:pPr>
            <w:hyperlink r:id="rId7" w:history="1">
              <w:r w:rsidR="00373F59" w:rsidRPr="002A6975">
                <w:rPr>
                  <w:color w:val="244061"/>
                  <w:sz w:val="20"/>
                  <w:szCs w:val="20"/>
                  <w:lang w:val="en-US" w:eastAsia="ru-RU"/>
                </w:rPr>
                <w:t>info</w:t>
              </w:r>
              <w:r w:rsidR="00373F59" w:rsidRPr="002A6975">
                <w:rPr>
                  <w:color w:val="244061"/>
                  <w:sz w:val="20"/>
                  <w:szCs w:val="20"/>
                  <w:lang w:eastAsia="ru-RU"/>
                </w:rPr>
                <w:t>@</w:t>
              </w:r>
              <w:r w:rsidR="00373F59" w:rsidRPr="002A6975">
                <w:rPr>
                  <w:color w:val="244061"/>
                  <w:sz w:val="20"/>
                  <w:szCs w:val="20"/>
                  <w:lang w:val="en-US" w:eastAsia="ru-RU"/>
                </w:rPr>
                <w:t>selena</w:t>
              </w:r>
              <w:r w:rsidR="00373F59" w:rsidRPr="002A6975">
                <w:rPr>
                  <w:color w:val="244061"/>
                  <w:sz w:val="20"/>
                  <w:szCs w:val="20"/>
                  <w:lang w:eastAsia="ru-RU"/>
                </w:rPr>
                <w:t>-</w:t>
              </w:r>
              <w:r w:rsidR="00373F59" w:rsidRPr="002A6975">
                <w:rPr>
                  <w:color w:val="244061"/>
                  <w:sz w:val="20"/>
                  <w:szCs w:val="20"/>
                  <w:lang w:val="en-US" w:eastAsia="ru-RU"/>
                </w:rPr>
                <w:t>travel</w:t>
              </w:r>
              <w:r w:rsidR="00373F59" w:rsidRPr="002A6975">
                <w:rPr>
                  <w:color w:val="244061"/>
                  <w:sz w:val="20"/>
                  <w:szCs w:val="20"/>
                  <w:lang w:eastAsia="ru-RU"/>
                </w:rPr>
                <w:t>.</w:t>
              </w:r>
              <w:r w:rsidR="00373F59" w:rsidRPr="002A6975">
                <w:rPr>
                  <w:color w:val="244061"/>
                  <w:sz w:val="20"/>
                  <w:szCs w:val="20"/>
                  <w:lang w:val="en-US" w:eastAsia="ru-RU"/>
                </w:rPr>
                <w:t>ru</w:t>
              </w:r>
            </w:hyperlink>
            <w:r w:rsidR="00373F59" w:rsidRPr="002A6975">
              <w:rPr>
                <w:color w:val="244061"/>
                <w:sz w:val="20"/>
                <w:szCs w:val="20"/>
                <w:lang w:eastAsia="ru-RU"/>
              </w:rPr>
              <w:t xml:space="preserve"> | </w:t>
            </w:r>
            <w:hyperlink r:id="rId8" w:history="1">
              <w:r w:rsidR="00373F59" w:rsidRPr="002A6975">
                <w:rPr>
                  <w:color w:val="244061"/>
                  <w:sz w:val="20"/>
                  <w:szCs w:val="20"/>
                  <w:lang w:val="en-US" w:eastAsia="ru-RU"/>
                </w:rPr>
                <w:t>www</w:t>
              </w:r>
              <w:r w:rsidR="00373F59" w:rsidRPr="002A6975">
                <w:rPr>
                  <w:color w:val="244061"/>
                  <w:sz w:val="20"/>
                  <w:szCs w:val="20"/>
                  <w:lang w:eastAsia="ru-RU"/>
                </w:rPr>
                <w:t>.</w:t>
              </w:r>
              <w:r w:rsidR="00373F59" w:rsidRPr="002A6975">
                <w:rPr>
                  <w:color w:val="244061"/>
                  <w:sz w:val="20"/>
                  <w:szCs w:val="20"/>
                  <w:lang w:val="en-US" w:eastAsia="ru-RU"/>
                </w:rPr>
                <w:t>selena</w:t>
              </w:r>
              <w:r w:rsidR="00373F59" w:rsidRPr="002A6975">
                <w:rPr>
                  <w:color w:val="244061"/>
                  <w:sz w:val="20"/>
                  <w:szCs w:val="20"/>
                  <w:lang w:eastAsia="ru-RU"/>
                </w:rPr>
                <w:t>-</w:t>
              </w:r>
              <w:r w:rsidR="00373F59" w:rsidRPr="002A6975">
                <w:rPr>
                  <w:color w:val="244061"/>
                  <w:sz w:val="20"/>
                  <w:szCs w:val="20"/>
                  <w:lang w:val="en-US" w:eastAsia="ru-RU"/>
                </w:rPr>
                <w:t>travel</w:t>
              </w:r>
              <w:r w:rsidR="00373F59" w:rsidRPr="002A6975">
                <w:rPr>
                  <w:color w:val="244061"/>
                  <w:sz w:val="20"/>
                  <w:szCs w:val="20"/>
                  <w:lang w:eastAsia="ru-RU"/>
                </w:rPr>
                <w:t>.</w:t>
              </w:r>
              <w:proofErr w:type="spellStart"/>
              <w:r w:rsidR="00373F59" w:rsidRPr="002A6975">
                <w:rPr>
                  <w:color w:val="244061"/>
                  <w:sz w:val="20"/>
                  <w:szCs w:val="20"/>
                  <w:lang w:val="en-US" w:eastAsia="ru-RU"/>
                </w:rPr>
                <w:t>ru</w:t>
              </w:r>
              <w:proofErr w:type="spellEnd"/>
            </w:hyperlink>
          </w:p>
          <w:p w:rsidR="00373F59" w:rsidRPr="002A6975" w:rsidRDefault="00373F59" w:rsidP="00560DC3">
            <w:pPr>
              <w:tabs>
                <w:tab w:val="center" w:pos="4677"/>
                <w:tab w:val="right" w:pos="9639"/>
              </w:tabs>
              <w:spacing w:after="0" w:line="240" w:lineRule="auto"/>
              <w:jc w:val="both"/>
              <w:rPr>
                <w:color w:val="244061"/>
                <w:sz w:val="24"/>
                <w:szCs w:val="24"/>
                <w:lang w:eastAsia="ru-RU"/>
              </w:rPr>
            </w:pPr>
            <w:r w:rsidRPr="002A6975">
              <w:rPr>
                <w:rFonts w:ascii="Century Gothic" w:hAnsi="Century Gothic" w:cs="Century Gothic"/>
                <w:color w:val="943634"/>
                <w:sz w:val="20"/>
                <w:szCs w:val="20"/>
                <w:lang w:val="en-US" w:eastAsia="ru-RU"/>
              </w:rPr>
              <w:t xml:space="preserve">+7 861 233 74 00| 235 85 65 | </w:t>
            </w:r>
          </w:p>
        </w:tc>
        <w:tc>
          <w:tcPr>
            <w:tcW w:w="4932" w:type="dxa"/>
            <w:shd w:val="clear" w:color="auto" w:fill="FFFFFF"/>
          </w:tcPr>
          <w:p w:rsidR="00373F59" w:rsidRPr="002A6975" w:rsidRDefault="00373F59" w:rsidP="00560DC3">
            <w:pPr>
              <w:tabs>
                <w:tab w:val="center" w:pos="4677"/>
                <w:tab w:val="right" w:pos="9639"/>
              </w:tabs>
              <w:spacing w:after="0" w:line="240" w:lineRule="auto"/>
              <w:ind w:right="-24"/>
              <w:jc w:val="right"/>
              <w:rPr>
                <w:b/>
                <w:bCs/>
                <w:color w:val="244061"/>
                <w:sz w:val="20"/>
                <w:szCs w:val="20"/>
                <w:lang w:eastAsia="ru-RU"/>
              </w:rPr>
            </w:pPr>
          </w:p>
          <w:p w:rsidR="00373F59" w:rsidRPr="002A6975" w:rsidRDefault="00373F59" w:rsidP="00560DC3">
            <w:pPr>
              <w:tabs>
                <w:tab w:val="center" w:pos="4677"/>
                <w:tab w:val="right" w:pos="9639"/>
              </w:tabs>
              <w:spacing w:after="0" w:line="240" w:lineRule="auto"/>
              <w:ind w:right="-24"/>
              <w:jc w:val="right"/>
              <w:rPr>
                <w:b/>
                <w:bCs/>
                <w:color w:val="244061"/>
                <w:sz w:val="20"/>
                <w:szCs w:val="20"/>
                <w:lang w:eastAsia="ru-RU"/>
              </w:rPr>
            </w:pPr>
          </w:p>
          <w:p w:rsidR="00373F59" w:rsidRPr="00560DC3" w:rsidRDefault="00373F59" w:rsidP="00926E2C">
            <w:pPr>
              <w:tabs>
                <w:tab w:val="center" w:pos="4677"/>
                <w:tab w:val="right" w:pos="9639"/>
              </w:tabs>
              <w:spacing w:after="0" w:line="240" w:lineRule="auto"/>
              <w:ind w:right="-24"/>
              <w:jc w:val="center"/>
              <w:rPr>
                <w:b/>
                <w:bCs/>
                <w:color w:val="244061"/>
                <w:sz w:val="24"/>
                <w:szCs w:val="24"/>
                <w:lang w:eastAsia="ru-RU"/>
              </w:rPr>
            </w:pPr>
            <w:r w:rsidRPr="002A6975">
              <w:rPr>
                <w:b/>
                <w:bCs/>
                <w:color w:val="244061"/>
                <w:sz w:val="24"/>
                <w:szCs w:val="24"/>
                <w:lang w:eastAsia="ru-RU"/>
              </w:rPr>
              <w:t>+7 </w:t>
            </w:r>
            <w:r w:rsidRPr="002A6975">
              <w:rPr>
                <w:b/>
                <w:bCs/>
                <w:color w:val="244061"/>
                <w:sz w:val="24"/>
                <w:szCs w:val="24"/>
                <w:lang w:val="en-US" w:eastAsia="ru-RU"/>
              </w:rPr>
              <w:t>988</w:t>
            </w:r>
            <w:r w:rsidRPr="002A6975">
              <w:rPr>
                <w:b/>
                <w:bCs/>
                <w:color w:val="244061"/>
                <w:sz w:val="24"/>
                <w:szCs w:val="24"/>
                <w:lang w:eastAsia="ru-RU"/>
              </w:rPr>
              <w:t> </w:t>
            </w:r>
            <w:r w:rsidRPr="002A6975">
              <w:rPr>
                <w:b/>
                <w:bCs/>
                <w:color w:val="244061"/>
                <w:sz w:val="24"/>
                <w:szCs w:val="24"/>
                <w:lang w:val="en-US" w:eastAsia="ru-RU"/>
              </w:rPr>
              <w:t>3878127</w:t>
            </w:r>
            <w:r w:rsidR="00560DC3">
              <w:rPr>
                <w:b/>
                <w:bCs/>
                <w:color w:val="244061"/>
                <w:sz w:val="24"/>
                <w:szCs w:val="24"/>
                <w:lang w:eastAsia="ru-RU"/>
              </w:rPr>
              <w:t xml:space="preserve">    </w:t>
            </w:r>
            <w:r w:rsidR="00560DC3" w:rsidRPr="002A6975">
              <w:rPr>
                <w:b/>
                <w:bCs/>
                <w:color w:val="244061"/>
                <w:sz w:val="24"/>
                <w:szCs w:val="24"/>
                <w:lang w:eastAsia="ru-RU"/>
              </w:rPr>
              <w:t>+7 </w:t>
            </w:r>
            <w:r w:rsidR="00560DC3">
              <w:rPr>
                <w:b/>
                <w:bCs/>
                <w:color w:val="244061"/>
                <w:sz w:val="24"/>
                <w:szCs w:val="24"/>
                <w:lang w:val="en-US" w:eastAsia="ru-RU"/>
              </w:rPr>
              <w:t>98</w:t>
            </w:r>
            <w:r w:rsidR="00560DC3">
              <w:rPr>
                <w:b/>
                <w:bCs/>
                <w:color w:val="244061"/>
                <w:sz w:val="24"/>
                <w:szCs w:val="24"/>
                <w:lang w:eastAsia="ru-RU"/>
              </w:rPr>
              <w:t>9</w:t>
            </w:r>
            <w:r w:rsidR="00560DC3" w:rsidRPr="002A6975">
              <w:rPr>
                <w:b/>
                <w:bCs/>
                <w:color w:val="244061"/>
                <w:sz w:val="24"/>
                <w:szCs w:val="24"/>
                <w:lang w:eastAsia="ru-RU"/>
              </w:rPr>
              <w:t> </w:t>
            </w:r>
            <w:r w:rsidR="00560DC3">
              <w:rPr>
                <w:b/>
                <w:bCs/>
                <w:color w:val="244061"/>
                <w:sz w:val="24"/>
                <w:szCs w:val="24"/>
                <w:lang w:eastAsia="ru-RU"/>
              </w:rPr>
              <w:t>8370068</w:t>
            </w:r>
          </w:p>
        </w:tc>
      </w:tr>
    </w:tbl>
    <w:p w:rsidR="00373F59" w:rsidRPr="004B3CD9" w:rsidRDefault="00373F59" w:rsidP="00C56660"/>
    <w:sectPr w:rsidR="00373F59" w:rsidRPr="004B3CD9" w:rsidSect="00BD52B3">
      <w:pgSz w:w="11906" w:h="16838"/>
      <w:pgMar w:top="567" w:right="424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9119F9"/>
    <w:multiLevelType w:val="hybridMultilevel"/>
    <w:tmpl w:val="FF388AF4"/>
    <w:lvl w:ilvl="0" w:tplc="3FD09F32">
      <w:start w:val="1"/>
      <w:numFmt w:val="bullet"/>
      <w:lvlText w:val="▪"/>
      <w:lvlJc w:val="left"/>
      <w:pPr>
        <w:ind w:left="360" w:hanging="360"/>
      </w:pPr>
      <w:rPr>
        <w:rFonts w:ascii="Courier New" w:hAnsi="Courier New" w:cs="Courier New" w:hint="default"/>
        <w:color w:val="365F91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>
    <w:nsid w:val="337966FE"/>
    <w:multiLevelType w:val="hybridMultilevel"/>
    <w:tmpl w:val="E14252A0"/>
    <w:lvl w:ilvl="0" w:tplc="D97E51AC">
      <w:start w:val="1"/>
      <w:numFmt w:val="bullet"/>
      <w:lvlText w:val="▪"/>
      <w:lvlJc w:val="left"/>
      <w:pPr>
        <w:ind w:left="360" w:hanging="360"/>
      </w:pPr>
      <w:rPr>
        <w:rFonts w:ascii="Courier New" w:hAnsi="Courier New" w:cs="Courier New" w:hint="default"/>
        <w:color w:val="365F91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33CC5C5B"/>
    <w:multiLevelType w:val="hybridMultilevel"/>
    <w:tmpl w:val="B42C7BEC"/>
    <w:lvl w:ilvl="0" w:tplc="11068F72">
      <w:start w:val="1"/>
      <w:numFmt w:val="bullet"/>
      <w:lvlText w:val="▪"/>
      <w:lvlJc w:val="left"/>
      <w:pPr>
        <w:ind w:left="360" w:hanging="360"/>
      </w:pPr>
      <w:rPr>
        <w:rFonts w:ascii="Courier New" w:hAnsi="Courier New" w:cs="Courier New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656E7034"/>
    <w:multiLevelType w:val="hybridMultilevel"/>
    <w:tmpl w:val="0FFA333E"/>
    <w:lvl w:ilvl="0" w:tplc="D97E51AC">
      <w:start w:val="1"/>
      <w:numFmt w:val="bullet"/>
      <w:lvlText w:val="▪"/>
      <w:lvlJc w:val="left"/>
      <w:pPr>
        <w:ind w:left="360" w:hanging="360"/>
      </w:pPr>
      <w:rPr>
        <w:rFonts w:ascii="Courier New" w:hAnsi="Courier New" w:cs="Courier New" w:hint="default"/>
        <w:color w:val="365F91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">
    <w:nsid w:val="671D0357"/>
    <w:multiLevelType w:val="hybridMultilevel"/>
    <w:tmpl w:val="E8B89E30"/>
    <w:lvl w:ilvl="0" w:tplc="3B1ABACE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  <w:color w:val="002060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>
    <w:nsid w:val="722A7828"/>
    <w:multiLevelType w:val="hybridMultilevel"/>
    <w:tmpl w:val="BBF66164"/>
    <w:lvl w:ilvl="0" w:tplc="3B1ABACE">
      <w:start w:val="1"/>
      <w:numFmt w:val="bullet"/>
      <w:lvlText w:val=""/>
      <w:lvlJc w:val="left"/>
      <w:pPr>
        <w:ind w:left="834" w:hanging="360"/>
      </w:pPr>
      <w:rPr>
        <w:rFonts w:ascii="Wingdings" w:hAnsi="Wingdings" w:hint="default"/>
        <w:color w:val="002060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9EC"/>
    <w:rsid w:val="00014E15"/>
    <w:rsid w:val="00040A29"/>
    <w:rsid w:val="000638B7"/>
    <w:rsid w:val="000B1AE6"/>
    <w:rsid w:val="000C6EF0"/>
    <w:rsid w:val="000F07EF"/>
    <w:rsid w:val="00106A00"/>
    <w:rsid w:val="00135A46"/>
    <w:rsid w:val="00161870"/>
    <w:rsid w:val="001A2594"/>
    <w:rsid w:val="001A278C"/>
    <w:rsid w:val="001F0B4E"/>
    <w:rsid w:val="002271BF"/>
    <w:rsid w:val="00230118"/>
    <w:rsid w:val="00275359"/>
    <w:rsid w:val="002A6975"/>
    <w:rsid w:val="002B7E48"/>
    <w:rsid w:val="002E3FF3"/>
    <w:rsid w:val="002E557E"/>
    <w:rsid w:val="002F35CF"/>
    <w:rsid w:val="00316712"/>
    <w:rsid w:val="003612AD"/>
    <w:rsid w:val="00373F59"/>
    <w:rsid w:val="003A4A77"/>
    <w:rsid w:val="003B0562"/>
    <w:rsid w:val="003E49E8"/>
    <w:rsid w:val="00440A32"/>
    <w:rsid w:val="004573D5"/>
    <w:rsid w:val="004A4F6E"/>
    <w:rsid w:val="004B3CD9"/>
    <w:rsid w:val="004F5157"/>
    <w:rsid w:val="00553F88"/>
    <w:rsid w:val="00560DC3"/>
    <w:rsid w:val="005B09DD"/>
    <w:rsid w:val="005C499F"/>
    <w:rsid w:val="005C614A"/>
    <w:rsid w:val="00600DD1"/>
    <w:rsid w:val="0068714E"/>
    <w:rsid w:val="006C49EC"/>
    <w:rsid w:val="006C6755"/>
    <w:rsid w:val="00747B10"/>
    <w:rsid w:val="0077661E"/>
    <w:rsid w:val="007A003D"/>
    <w:rsid w:val="007E7DBB"/>
    <w:rsid w:val="00830416"/>
    <w:rsid w:val="00864DF9"/>
    <w:rsid w:val="00911D8A"/>
    <w:rsid w:val="00916784"/>
    <w:rsid w:val="00926E2C"/>
    <w:rsid w:val="00927E6B"/>
    <w:rsid w:val="00A136A1"/>
    <w:rsid w:val="00A712F5"/>
    <w:rsid w:val="00AA04AE"/>
    <w:rsid w:val="00B754C3"/>
    <w:rsid w:val="00BA1D60"/>
    <w:rsid w:val="00BD52B3"/>
    <w:rsid w:val="00C13CAF"/>
    <w:rsid w:val="00C358C3"/>
    <w:rsid w:val="00C56660"/>
    <w:rsid w:val="00C90B5D"/>
    <w:rsid w:val="00CB6BEA"/>
    <w:rsid w:val="00CE04A0"/>
    <w:rsid w:val="00D07897"/>
    <w:rsid w:val="00D212A6"/>
    <w:rsid w:val="00D30B7D"/>
    <w:rsid w:val="00DB1EAE"/>
    <w:rsid w:val="00E46A89"/>
    <w:rsid w:val="00EF1AC3"/>
    <w:rsid w:val="00F32A24"/>
    <w:rsid w:val="00F50A77"/>
    <w:rsid w:val="00F515F7"/>
    <w:rsid w:val="00F64FCE"/>
    <w:rsid w:val="00F66B90"/>
    <w:rsid w:val="00FD3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594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B3CD9"/>
    <w:rPr>
      <w:rFonts w:ascii="Times New Roman" w:eastAsia="Times New Roman" w:hAnsi="Times New Roman"/>
      <w:sz w:val="20"/>
      <w:szCs w:val="20"/>
      <w:lang w:eastAsia="en-US"/>
    </w:rPr>
  </w:style>
  <w:style w:type="table" w:styleId="a4">
    <w:name w:val="Table Grid"/>
    <w:basedOn w:val="a1"/>
    <w:uiPriority w:val="99"/>
    <w:rsid w:val="004B3CD9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2">
    <w:name w:val="s2"/>
    <w:uiPriority w:val="99"/>
    <w:rsid w:val="004B3CD9"/>
  </w:style>
  <w:style w:type="paragraph" w:styleId="a5">
    <w:name w:val="Balloon Text"/>
    <w:basedOn w:val="a"/>
    <w:link w:val="a6"/>
    <w:uiPriority w:val="99"/>
    <w:semiHidden/>
    <w:rsid w:val="004573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4573D5"/>
    <w:rPr>
      <w:rFonts w:ascii="Tahoma" w:hAnsi="Tahoma" w:cs="Tahoma"/>
      <w:sz w:val="16"/>
      <w:szCs w:val="16"/>
    </w:rPr>
  </w:style>
  <w:style w:type="paragraph" w:customStyle="1" w:styleId="CharChar">
    <w:name w:val="Char Char"/>
    <w:basedOn w:val="a"/>
    <w:uiPriority w:val="99"/>
    <w:rsid w:val="000638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1"/>
      <w:lang w:val="en-US" w:eastAsia="zh-CN"/>
    </w:rPr>
  </w:style>
  <w:style w:type="paragraph" w:styleId="a7">
    <w:name w:val="Normal (Web)"/>
    <w:basedOn w:val="a"/>
    <w:uiPriority w:val="99"/>
    <w:rsid w:val="003A4A77"/>
    <w:pPr>
      <w:spacing w:after="0" w:line="240" w:lineRule="auto"/>
      <w:ind w:left="100" w:right="100" w:firstLine="5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3A4A77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594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B3CD9"/>
    <w:rPr>
      <w:rFonts w:ascii="Times New Roman" w:eastAsia="Times New Roman" w:hAnsi="Times New Roman"/>
      <w:sz w:val="20"/>
      <w:szCs w:val="20"/>
      <w:lang w:eastAsia="en-US"/>
    </w:rPr>
  </w:style>
  <w:style w:type="table" w:styleId="a4">
    <w:name w:val="Table Grid"/>
    <w:basedOn w:val="a1"/>
    <w:uiPriority w:val="99"/>
    <w:rsid w:val="004B3CD9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2">
    <w:name w:val="s2"/>
    <w:uiPriority w:val="99"/>
    <w:rsid w:val="004B3CD9"/>
  </w:style>
  <w:style w:type="paragraph" w:styleId="a5">
    <w:name w:val="Balloon Text"/>
    <w:basedOn w:val="a"/>
    <w:link w:val="a6"/>
    <w:uiPriority w:val="99"/>
    <w:semiHidden/>
    <w:rsid w:val="004573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4573D5"/>
    <w:rPr>
      <w:rFonts w:ascii="Tahoma" w:hAnsi="Tahoma" w:cs="Tahoma"/>
      <w:sz w:val="16"/>
      <w:szCs w:val="16"/>
    </w:rPr>
  </w:style>
  <w:style w:type="paragraph" w:customStyle="1" w:styleId="CharChar">
    <w:name w:val="Char Char"/>
    <w:basedOn w:val="a"/>
    <w:uiPriority w:val="99"/>
    <w:rsid w:val="000638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1"/>
      <w:lang w:val="en-US" w:eastAsia="zh-CN"/>
    </w:rPr>
  </w:style>
  <w:style w:type="paragraph" w:styleId="a7">
    <w:name w:val="Normal (Web)"/>
    <w:basedOn w:val="a"/>
    <w:uiPriority w:val="99"/>
    <w:rsid w:val="003A4A77"/>
    <w:pPr>
      <w:spacing w:after="0" w:line="240" w:lineRule="auto"/>
      <w:ind w:left="100" w:right="100" w:firstLine="5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3A4A77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0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352066">
          <w:marLeft w:val="0"/>
          <w:marRight w:val="0"/>
          <w:marTop w:val="10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lena-trave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info@selena-trav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433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Selena_104</dc:creator>
  <cp:lastModifiedBy>selena-105</cp:lastModifiedBy>
  <cp:revision>4</cp:revision>
  <cp:lastPrinted>2026-10-12T13:12:00Z</cp:lastPrinted>
  <dcterms:created xsi:type="dcterms:W3CDTF">2026-10-12T13:12:00Z</dcterms:created>
  <dcterms:modified xsi:type="dcterms:W3CDTF">2026-10-12T13:17:00Z</dcterms:modified>
</cp:coreProperties>
</file>