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885009" w:rsidRDefault="00885009" w:rsidP="00CC21B7">
      <w:pPr>
        <w:tabs>
          <w:tab w:val="num" w:pos="-142"/>
        </w:tabs>
        <w:ind w:right="-166"/>
        <w:rPr>
          <w:b/>
          <w:color w:val="333399"/>
          <w:sz w:val="28"/>
          <w:szCs w:val="28"/>
        </w:rPr>
      </w:pPr>
    </w:p>
    <w:p w:rsidR="00885009" w:rsidRPr="00885009" w:rsidRDefault="00885009" w:rsidP="00CC21B7">
      <w:pPr>
        <w:tabs>
          <w:tab w:val="num" w:pos="-142"/>
        </w:tabs>
        <w:ind w:right="-166"/>
        <w:rPr>
          <w:rFonts w:ascii="Franklin Gothic Medium" w:hAnsi="Franklin Gothic Medium"/>
          <w:i/>
          <w:color w:val="FF0000"/>
          <w:sz w:val="18"/>
          <w:szCs w:val="18"/>
        </w:rPr>
      </w:pPr>
    </w:p>
    <w:p w:rsidR="00D424AD" w:rsidRDefault="00D424AD" w:rsidP="00207B9D">
      <w:pPr>
        <w:tabs>
          <w:tab w:val="num" w:pos="-142"/>
        </w:tabs>
        <w:spacing w:after="0" w:line="240" w:lineRule="auto"/>
        <w:ind w:right="-164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5B48CE" w:rsidRPr="00207B9D" w:rsidRDefault="005B48CE" w:rsidP="00207B9D">
      <w:pPr>
        <w:tabs>
          <w:tab w:val="num" w:pos="-142"/>
        </w:tabs>
        <w:spacing w:after="0" w:line="240" w:lineRule="auto"/>
        <w:ind w:right="-164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  <w:sectPr w:rsidR="005B48CE" w:rsidRPr="00207B9D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3562E6" w:rsidTr="008A2ED8">
        <w:tc>
          <w:tcPr>
            <w:tcW w:w="11053" w:type="dxa"/>
            <w:gridSpan w:val="2"/>
            <w:vAlign w:val="bottom"/>
          </w:tcPr>
          <w:p w:rsidR="006D1500" w:rsidRPr="003562E6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62E6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3562E6" w:rsidRDefault="000B4B1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06</w:t>
            </w:r>
            <w:r w:rsidR="006D1500"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D1B90" w:rsidRDefault="00D24115" w:rsidP="00424C5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D424AD"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школьной </w:t>
            </w: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</w:t>
            </w:r>
            <w:r w:rsidR="00BB09EE"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Переезд в  Карачаево-Черкесию пос. Теберда (~450 км).</w:t>
            </w:r>
          </w:p>
        </w:tc>
      </w:tr>
      <w:tr w:rsidR="00BB09EE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B09EE" w:rsidRPr="003562E6" w:rsidRDefault="00BB09E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13:00</w:t>
            </w:r>
            <w:r w:rsidR="009F4281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-14:00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BB09EE" w:rsidRPr="003D1B90" w:rsidRDefault="00BB09EE" w:rsidP="00BB09EE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</w:t>
            </w:r>
            <w:proofErr w:type="spellStart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пос</w:t>
            </w:r>
            <w:proofErr w:type="gramStart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.Т</w:t>
            </w:r>
            <w:proofErr w:type="gramEnd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еберда</w:t>
            </w:r>
            <w:proofErr w:type="spellEnd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</w:t>
            </w:r>
            <w:r w:rsidR="003D1B90"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Обед в кафе (за доп. плату).</w:t>
            </w:r>
          </w:p>
        </w:tc>
      </w:tr>
      <w:tr w:rsidR="00BB09EE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B09EE" w:rsidRPr="003562E6" w:rsidRDefault="009F4281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14:00-14:30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BB09EE" w:rsidRPr="003D1B90" w:rsidRDefault="00BB09EE" w:rsidP="00BB09EE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Прогулка к живописному </w:t>
            </w:r>
            <w:r w:rsidRPr="003D1B9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озеру Кара-</w:t>
            </w:r>
            <w:proofErr w:type="spellStart"/>
            <w:r w:rsidRPr="003D1B9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Кель</w:t>
            </w:r>
            <w:proofErr w:type="spellEnd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. Название водоема на карачаевском языке означает «черное озеро». Темный цвет воде придает большой объем органических веществ.</w:t>
            </w:r>
          </w:p>
        </w:tc>
      </w:tr>
      <w:tr w:rsidR="006D1500" w:rsidRPr="003562E6" w:rsidTr="00BB09EE">
        <w:trPr>
          <w:trHeight w:val="315"/>
        </w:trPr>
        <w:tc>
          <w:tcPr>
            <w:tcW w:w="746" w:type="dxa"/>
            <w:shd w:val="clear" w:color="auto" w:fill="FFFFFF"/>
            <w:vAlign w:val="center"/>
          </w:tcPr>
          <w:p w:rsidR="006D1500" w:rsidRPr="003562E6" w:rsidRDefault="009F4281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14:30-16:30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D1B90" w:rsidRDefault="00BB09EE" w:rsidP="00CE606C">
            <w:pPr>
              <w:pStyle w:val="p10"/>
              <w:spacing w:before="0" w:beforeAutospacing="0" w:after="0" w:afterAutospacing="0"/>
              <w:rPr>
                <w:sz w:val="19"/>
                <w:szCs w:val="19"/>
              </w:rPr>
            </w:pPr>
            <w:r w:rsidRPr="003D1B90">
              <w:rPr>
                <w:sz w:val="19"/>
                <w:szCs w:val="19"/>
              </w:rPr>
              <w:t xml:space="preserve">Экскурсия в </w:t>
            </w:r>
            <w:r w:rsidRPr="003D1B90">
              <w:rPr>
                <w:b/>
                <w:sz w:val="19"/>
                <w:szCs w:val="19"/>
              </w:rPr>
              <w:t>Государственный Тебердинский заповедник</w:t>
            </w:r>
            <w:r w:rsidRPr="003D1B90">
              <w:rPr>
                <w:sz w:val="19"/>
                <w:szCs w:val="19"/>
              </w:rPr>
              <w:t xml:space="preserve"> - один из самых посещаемых охраняемых природных объектов России. Густые леса, множество редких растений и животных привлекают ежегодно более 200 тысяч туристов.</w:t>
            </w:r>
          </w:p>
        </w:tc>
      </w:tr>
      <w:tr w:rsidR="00592B22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92B22" w:rsidRPr="003562E6" w:rsidRDefault="00592B22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897465" w:rsidRPr="003D1B90" w:rsidRDefault="00CE606C" w:rsidP="00CE606C">
            <w:pPr>
              <w:pStyle w:val="p10"/>
              <w:spacing w:before="0" w:beforeAutospacing="0" w:after="0" w:afterAutospacing="0"/>
              <w:rPr>
                <w:sz w:val="19"/>
                <w:szCs w:val="19"/>
              </w:rPr>
            </w:pPr>
            <w:r w:rsidRPr="003D1B90">
              <w:rPr>
                <w:sz w:val="19"/>
                <w:szCs w:val="19"/>
              </w:rPr>
              <w:t xml:space="preserve">Посещение </w:t>
            </w:r>
            <w:r w:rsidR="00592B22" w:rsidRPr="003D1B90">
              <w:rPr>
                <w:b/>
                <w:sz w:val="19"/>
                <w:szCs w:val="19"/>
              </w:rPr>
              <w:t>Вольерн</w:t>
            </w:r>
            <w:r w:rsidRPr="003D1B90">
              <w:rPr>
                <w:b/>
                <w:sz w:val="19"/>
                <w:szCs w:val="19"/>
              </w:rPr>
              <w:t>ого</w:t>
            </w:r>
            <w:r w:rsidR="00592B22" w:rsidRPr="003D1B90">
              <w:rPr>
                <w:b/>
                <w:sz w:val="19"/>
                <w:szCs w:val="19"/>
              </w:rPr>
              <w:t xml:space="preserve"> комплекс</w:t>
            </w:r>
            <w:r w:rsidRPr="003D1B90">
              <w:rPr>
                <w:b/>
                <w:sz w:val="19"/>
                <w:szCs w:val="19"/>
              </w:rPr>
              <w:t>а</w:t>
            </w:r>
            <w:r w:rsidR="00592B22" w:rsidRPr="003D1B90">
              <w:rPr>
                <w:b/>
                <w:sz w:val="19"/>
                <w:szCs w:val="19"/>
              </w:rPr>
              <w:t xml:space="preserve"> и Музе</w:t>
            </w:r>
            <w:r w:rsidRPr="003D1B90">
              <w:rPr>
                <w:b/>
                <w:sz w:val="19"/>
                <w:szCs w:val="19"/>
              </w:rPr>
              <w:t>я</w:t>
            </w:r>
            <w:r w:rsidR="00592B22" w:rsidRPr="003D1B90">
              <w:rPr>
                <w:b/>
                <w:sz w:val="19"/>
                <w:szCs w:val="19"/>
              </w:rPr>
              <w:t xml:space="preserve"> природы.</w:t>
            </w:r>
            <w:r w:rsidR="00592B22" w:rsidRPr="003D1B90">
              <w:rPr>
                <w:sz w:val="19"/>
                <w:szCs w:val="19"/>
              </w:rPr>
              <w:t xml:space="preserve"> </w:t>
            </w:r>
            <w:r w:rsidR="009F4281" w:rsidRPr="003D1B90">
              <w:rPr>
                <w:sz w:val="19"/>
                <w:szCs w:val="19"/>
              </w:rPr>
              <w:t xml:space="preserve"> </w:t>
            </w:r>
            <w:r w:rsidR="00897465" w:rsidRPr="003D1B90">
              <w:rPr>
                <w:b/>
                <w:sz w:val="19"/>
                <w:szCs w:val="19"/>
              </w:rPr>
              <w:t>Вольерный комплекс</w:t>
            </w:r>
            <w:r w:rsidR="00897465" w:rsidRPr="003D1B90">
              <w:rPr>
                <w:sz w:val="19"/>
                <w:szCs w:val="19"/>
              </w:rPr>
              <w:t xml:space="preserve"> занимает площадь около восьми гектар, на которых в просторных и удобных вольерах</w:t>
            </w:r>
            <w:r w:rsidR="009F4281" w:rsidRPr="003D1B90">
              <w:rPr>
                <w:sz w:val="19"/>
                <w:szCs w:val="19"/>
              </w:rPr>
              <w:t xml:space="preserve"> </w:t>
            </w:r>
            <w:r w:rsidR="00897465" w:rsidRPr="003D1B90">
              <w:rPr>
                <w:sz w:val="19"/>
                <w:szCs w:val="19"/>
              </w:rPr>
              <w:t xml:space="preserve">содержатся дикие животные – представители фауны Северного Кавказа. </w:t>
            </w:r>
          </w:p>
          <w:p w:rsidR="00592B22" w:rsidRPr="003D1B90" w:rsidRDefault="00592B22" w:rsidP="00CE606C">
            <w:pPr>
              <w:pStyle w:val="p10"/>
              <w:spacing w:before="0" w:beforeAutospacing="0" w:after="0" w:afterAutospacing="0"/>
              <w:rPr>
                <w:sz w:val="19"/>
                <w:szCs w:val="19"/>
              </w:rPr>
            </w:pPr>
            <w:r w:rsidRPr="003D1B90">
              <w:rPr>
                <w:b/>
                <w:sz w:val="19"/>
                <w:szCs w:val="19"/>
              </w:rPr>
              <w:t>Музей</w:t>
            </w:r>
            <w:r w:rsidR="00897465" w:rsidRPr="003D1B90">
              <w:rPr>
                <w:b/>
                <w:sz w:val="19"/>
                <w:szCs w:val="19"/>
              </w:rPr>
              <w:t xml:space="preserve"> природы</w:t>
            </w:r>
            <w:r w:rsidRPr="003D1B90">
              <w:rPr>
                <w:sz w:val="19"/>
                <w:szCs w:val="19"/>
              </w:rPr>
              <w:t xml:space="preserve"> состоит из четырех залов, в которых представлено все разнообразие животного мира заповедника. Кроме того посетители музея знакомятся с особенностями природных комплексов и ландшафтов заповедника. Тут же представлены картины знаменитого ставропольского художника П.М. </w:t>
            </w:r>
            <w:proofErr w:type="spellStart"/>
            <w:r w:rsidRPr="003D1B90">
              <w:rPr>
                <w:sz w:val="19"/>
                <w:szCs w:val="19"/>
              </w:rPr>
              <w:t>Гречишкина</w:t>
            </w:r>
            <w:proofErr w:type="spellEnd"/>
            <w:r w:rsidRPr="003D1B90">
              <w:rPr>
                <w:sz w:val="19"/>
                <w:szCs w:val="19"/>
              </w:rPr>
              <w:t>, написанные им на территории заповедника.</w:t>
            </w:r>
          </w:p>
        </w:tc>
      </w:tr>
      <w:tr w:rsidR="00592B22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92B22" w:rsidRPr="003562E6" w:rsidRDefault="009F4281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592B22" w:rsidRPr="003D1B90" w:rsidRDefault="00592B22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Размещение в гостинице. </w:t>
            </w:r>
            <w:r w:rsidR="00BB09EE" w:rsidRPr="003D1B90">
              <w:rPr>
                <w:rFonts w:ascii="Times New Roman" w:hAnsi="Times New Roman" w:cs="Times New Roman"/>
                <w:sz w:val="19"/>
                <w:szCs w:val="19"/>
              </w:rPr>
              <w:t>Ужин</w:t>
            </w:r>
            <w:r w:rsidR="003D1B90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(за доп. плату)</w:t>
            </w:r>
            <w:r w:rsidR="00BB09EE" w:rsidRPr="003D1B90">
              <w:rPr>
                <w:rFonts w:ascii="Times New Roman" w:hAnsi="Times New Roman" w:cs="Times New Roman"/>
                <w:sz w:val="19"/>
                <w:szCs w:val="19"/>
              </w:rPr>
              <w:t>. Свободное время, отдых.</w:t>
            </w:r>
          </w:p>
        </w:tc>
      </w:tr>
      <w:tr w:rsidR="00F23BAB" w:rsidRPr="003562E6" w:rsidTr="00BD672E">
        <w:trPr>
          <w:trHeight w:val="60"/>
        </w:trPr>
        <w:tc>
          <w:tcPr>
            <w:tcW w:w="11053" w:type="dxa"/>
            <w:gridSpan w:val="2"/>
            <w:shd w:val="clear" w:color="auto" w:fill="FFFFFF"/>
            <w:vAlign w:val="center"/>
          </w:tcPr>
          <w:p w:rsidR="00F23BAB" w:rsidRPr="003562E6" w:rsidRDefault="00F23BAB" w:rsidP="00F23BAB">
            <w:pPr>
              <w:pStyle w:val="1"/>
              <w:jc w:val="center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2 день</w:t>
            </w:r>
          </w:p>
        </w:tc>
      </w:tr>
      <w:tr w:rsidR="00F23BAB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23BAB" w:rsidRPr="003562E6" w:rsidRDefault="00F23BAB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23BAB" w:rsidRPr="003D1B90" w:rsidRDefault="00F23BAB" w:rsidP="00BB09E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>Завтрак</w:t>
            </w:r>
            <w:r w:rsidR="00BD672E"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гостинице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</w:tc>
      </w:tr>
      <w:tr w:rsidR="00F23BAB" w:rsidRPr="003562E6" w:rsidTr="001E3AA9">
        <w:trPr>
          <w:trHeight w:val="501"/>
        </w:trPr>
        <w:tc>
          <w:tcPr>
            <w:tcW w:w="746" w:type="dxa"/>
            <w:shd w:val="clear" w:color="auto" w:fill="FFFFFF"/>
            <w:vAlign w:val="center"/>
          </w:tcPr>
          <w:p w:rsidR="00F23BAB" w:rsidRPr="003562E6" w:rsidRDefault="009F4281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09:00-13:00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BB09EE" w:rsidRPr="003D1B90" w:rsidRDefault="00BB09EE" w:rsidP="00BB09EE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Прогулка по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Домбайской поляне.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Подъем по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канатной дороге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на склон горы Мусса-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Ачитара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, на высоту более 3000 метров, откуда в ясную погоду виден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Эльбрус и горные заснеженные вершины Главного Кавказского хребта.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F23BAB" w:rsidRPr="003D1B90" w:rsidRDefault="00BB09EE" w:rsidP="00BB09EE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Здесь можно покататься на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высокогорных качелях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или сделать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фото с яками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(за дополнительную плату).</w:t>
            </w:r>
          </w:p>
        </w:tc>
      </w:tr>
      <w:tr w:rsidR="00A31579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9F4281" w:rsidP="00F23BAB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13:00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3D1B90" w:rsidP="00D144D2">
            <w:pPr>
              <w:pStyle w:val="a8"/>
              <w:rPr>
                <w:rStyle w:val="s4"/>
                <w:rFonts w:ascii="Times New Roman" w:hAnsi="Times New Roman"/>
                <w:b/>
                <w:bCs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/>
                <w:sz w:val="19"/>
                <w:szCs w:val="19"/>
              </w:rPr>
              <w:t>Обед в кафе (за доп. плату).</w:t>
            </w:r>
          </w:p>
        </w:tc>
      </w:tr>
      <w:tr w:rsidR="00F23BAB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23BAB" w:rsidRPr="003562E6" w:rsidRDefault="009F4281" w:rsidP="00F23BAB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23BAB" w:rsidRPr="003D1B90" w:rsidRDefault="007C2FF8" w:rsidP="00D82BC8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D1B90">
              <w:rPr>
                <w:rFonts w:ascii="Times New Roman" w:hAnsi="Times New Roman"/>
                <w:i/>
                <w:sz w:val="19"/>
                <w:szCs w:val="19"/>
              </w:rPr>
              <w:t>По желанию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можно посетить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 xml:space="preserve">деревню </w:t>
            </w:r>
            <w:proofErr w:type="spellStart"/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альпак</w:t>
            </w:r>
            <w:proofErr w:type="spellEnd"/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 Жители деревни: милые 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альпаки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 редкой породы 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Сури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, ослики Моисей и Любава, мини-пони Симка и 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Евочка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 - мама и дочка, карликовые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амерунские козочки,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нгло-нубийские козочки - очень ласковые и любвеобильные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м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амочка Нэнси с детьми,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>арликовые овечки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 xml:space="preserve"> и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декоративные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>ролики.</w:t>
            </w:r>
          </w:p>
        </w:tc>
      </w:tr>
      <w:tr w:rsidR="006D1500" w:rsidRPr="003562E6" w:rsidTr="00A31579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562E6" w:rsidRDefault="00A31579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="009F4281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7</w:t>
            </w:r>
            <w:r w:rsidR="00D24115"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D1B90" w:rsidRDefault="00A31579" w:rsidP="005B48C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Возвращение в </w:t>
            </w:r>
            <w:r w:rsidR="005B48CE" w:rsidRPr="003D1B90">
              <w:rPr>
                <w:rFonts w:ascii="Times New Roman" w:hAnsi="Times New Roman" w:cs="Times New Roman"/>
                <w:sz w:val="19"/>
                <w:szCs w:val="19"/>
              </w:rPr>
              <w:t>гостиницу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D1B90"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D1B90" w:rsidRPr="003D1B90">
              <w:rPr>
                <w:rFonts w:ascii="Times New Roman" w:hAnsi="Times New Roman" w:cs="Times New Roman"/>
                <w:sz w:val="19"/>
                <w:szCs w:val="19"/>
              </w:rPr>
              <w:t>Ужин (за доп. плату).</w:t>
            </w:r>
            <w:proofErr w:type="gramStart"/>
            <w:r w:rsidR="003D1B90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Свободное время.</w:t>
            </w:r>
          </w:p>
        </w:tc>
      </w:tr>
      <w:tr w:rsidR="00A31579" w:rsidRPr="003562E6" w:rsidTr="00BD672E">
        <w:trPr>
          <w:trHeight w:val="60"/>
        </w:trPr>
        <w:tc>
          <w:tcPr>
            <w:tcW w:w="11053" w:type="dxa"/>
            <w:gridSpan w:val="2"/>
            <w:shd w:val="clear" w:color="auto" w:fill="FFFFFF"/>
            <w:vAlign w:val="center"/>
          </w:tcPr>
          <w:p w:rsidR="00A31579" w:rsidRPr="003562E6" w:rsidRDefault="00A31579" w:rsidP="00A31579">
            <w:pPr>
              <w:pStyle w:val="1"/>
              <w:jc w:val="center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3 день</w:t>
            </w:r>
          </w:p>
        </w:tc>
      </w:tr>
      <w:tr w:rsidR="00A31579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A3157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A31579" w:rsidP="00F23BAB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>Завтрак</w:t>
            </w:r>
            <w:r w:rsidR="00485DC2"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гостинице</w:t>
            </w:r>
            <w:r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48CE" w:rsidRPr="003D1B90">
              <w:rPr>
                <w:rFonts w:ascii="Times New Roman" w:hAnsi="Times New Roman" w:cs="Times New Roman"/>
                <w:sz w:val="19"/>
                <w:szCs w:val="19"/>
              </w:rPr>
              <w:t>Освобождение номеров.</w:t>
            </w:r>
            <w:r w:rsidR="00D144D2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Выезд из Домбая. </w:t>
            </w:r>
          </w:p>
        </w:tc>
      </w:tr>
      <w:tr w:rsidR="00A31579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9F4281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D144D2" w:rsidP="00D144D2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Отправляемся в </w:t>
            </w:r>
            <w:proofErr w:type="spellStart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>Гоначхирское</w:t>
            </w:r>
            <w:proofErr w:type="spellEnd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 xml:space="preserve"> ущелье.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Гоначхир</w:t>
            </w:r>
            <w:proofErr w:type="spellEnd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- с </w:t>
            </w:r>
            <w:proofErr w:type="gramStart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карачаевского</w:t>
            </w:r>
            <w:proofErr w:type="gramEnd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– «узкое место». Визитной карточкой ущелья является </w:t>
            </w:r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 xml:space="preserve">озеро </w:t>
            </w:r>
            <w:proofErr w:type="spellStart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>Туманлы-Кёль</w:t>
            </w:r>
            <w:proofErr w:type="spellEnd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Название с </w:t>
            </w:r>
            <w:proofErr w:type="gramStart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карачаевского</w:t>
            </w:r>
            <w:proofErr w:type="gramEnd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переводится как Туманное озеро.</w:t>
            </w:r>
          </w:p>
        </w:tc>
      </w:tr>
      <w:tr w:rsidR="00CF3D2A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F3D2A" w:rsidRPr="003562E6" w:rsidRDefault="009F4281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13:00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CF3D2A" w:rsidRPr="003D1B90" w:rsidRDefault="00D144D2" w:rsidP="00D144D2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Остановка на обед</w:t>
            </w:r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(по желанию за </w:t>
            </w:r>
            <w:proofErr w:type="spellStart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доп</w:t>
            </w:r>
            <w:proofErr w:type="gramStart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.п</w:t>
            </w:r>
            <w:proofErr w:type="gramEnd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лату</w:t>
            </w:r>
            <w:proofErr w:type="spellEnd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)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A31579" w:rsidRPr="003562E6" w:rsidTr="00BD672E">
        <w:trPr>
          <w:trHeight w:val="22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CF3D2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CF3D2A" w:rsidP="0088383D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88383D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в г. Краснодар.</w:t>
            </w:r>
          </w:p>
        </w:tc>
      </w:tr>
      <w:tr w:rsidR="00A31579" w:rsidRPr="003562E6" w:rsidTr="00BD672E">
        <w:trPr>
          <w:trHeight w:val="28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CF3D2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22:00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CF3D2A" w:rsidP="00F23BAB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3562E6" w:rsidRDefault="00211152" w:rsidP="00CB4C9C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sectPr w:rsidR="00211152" w:rsidRPr="003562E6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3562E6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</w:t>
      </w:r>
      <w:r w:rsidR="006A727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tbl>
      <w:tblPr>
        <w:tblpPr w:leftFromText="180" w:rightFromText="180" w:vertAnchor="text" w:horzAnchor="margin" w:tblpXSpec="center" w:tblpY="165"/>
        <w:tblW w:w="6114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235"/>
        <w:gridCol w:w="1687"/>
        <w:gridCol w:w="2192"/>
      </w:tblGrid>
      <w:tr w:rsidR="006A727C" w:rsidRPr="003562E6" w:rsidTr="006A727C">
        <w:trPr>
          <w:trHeight w:val="197"/>
        </w:trPr>
        <w:tc>
          <w:tcPr>
            <w:tcW w:w="6114" w:type="dxa"/>
            <w:gridSpan w:val="3"/>
            <w:shd w:val="clear" w:color="auto" w:fill="FFFFFF"/>
            <w:vAlign w:val="center"/>
          </w:tcPr>
          <w:p w:rsidR="006A727C" w:rsidRPr="003562E6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Ориентировочная с</w:t>
            </w: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тоимость тура</w:t>
            </w: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 </w:t>
            </w: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A727C" w:rsidRPr="003562E6" w:rsidTr="006A727C">
        <w:trPr>
          <w:trHeight w:val="239"/>
        </w:trPr>
        <w:tc>
          <w:tcPr>
            <w:tcW w:w="2235" w:type="dxa"/>
            <w:shd w:val="clear" w:color="auto" w:fill="FFFFFF"/>
            <w:vAlign w:val="center"/>
          </w:tcPr>
          <w:p w:rsidR="006A727C" w:rsidRPr="003562E6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6A727C" w:rsidRPr="003D1B90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6A727C" w:rsidRPr="003562E6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6A727C" w:rsidRPr="003562E6" w:rsidTr="006A727C">
        <w:trPr>
          <w:trHeight w:val="118"/>
        </w:trPr>
        <w:tc>
          <w:tcPr>
            <w:tcW w:w="2235" w:type="dxa"/>
            <w:shd w:val="clear" w:color="auto" w:fill="FFFFFF"/>
            <w:vAlign w:val="center"/>
          </w:tcPr>
          <w:p w:rsidR="006A727C" w:rsidRPr="003D1B90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14 500</w:t>
            </w:r>
          </w:p>
        </w:tc>
        <w:tc>
          <w:tcPr>
            <w:tcW w:w="1687" w:type="dxa"/>
            <w:shd w:val="clear" w:color="auto" w:fill="FFFFFF"/>
            <w:vAlign w:val="center"/>
          </w:tcPr>
          <w:p w:rsidR="006A727C" w:rsidRPr="003D1B90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11 800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6A727C" w:rsidRPr="003D1B90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10 200</w:t>
            </w:r>
          </w:p>
        </w:tc>
      </w:tr>
    </w:tbl>
    <w:p w:rsidR="00ED2AF4" w:rsidRPr="003562E6" w:rsidRDefault="00ED2AF4" w:rsidP="006A727C">
      <w:pPr>
        <w:tabs>
          <w:tab w:val="num" w:pos="406"/>
        </w:tabs>
        <w:spacing w:line="240" w:lineRule="auto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p w:rsidR="00211152" w:rsidRPr="003562E6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3562E6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3562E6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3562E6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3D1B90" w:rsidRPr="006A727C" w:rsidRDefault="003D1B90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3D1B90" w:rsidRPr="006A727C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6A727C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9"/>
          <w:szCs w:val="19"/>
          <w:shd w:val="clear" w:color="auto" w:fill="FFFFFF"/>
          <w:lang w:eastAsia="ru-RU"/>
        </w:rPr>
      </w:pPr>
    </w:p>
    <w:p w:rsidR="006D1500" w:rsidRPr="006A727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проезд на комфортабельном автобусе;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экскурсионное обслуживание;</w:t>
      </w:r>
    </w:p>
    <w:p w:rsidR="00CF3D2A" w:rsidRPr="006A727C" w:rsidRDefault="00CF3D2A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проживание (2-3-х местные стандартные номера)</w:t>
      </w:r>
    </w:p>
    <w:p w:rsidR="00CF3D2A" w:rsidRPr="006A727C" w:rsidRDefault="00DA12F1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питание (</w:t>
      </w:r>
      <w:r w:rsidR="003D1B90"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2 завтрака</w:t>
      </w:r>
      <w:r w:rsidR="00CF3D2A"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)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страховка</w:t>
      </w:r>
      <w:r w:rsidR="005B48CE"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 xml:space="preserve"> от НС</w:t>
      </w: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;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согласование документов в ГИБДД</w:t>
      </w:r>
    </w:p>
    <w:p w:rsidR="006D1500" w:rsidRPr="006A727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9"/>
          <w:szCs w:val="19"/>
          <w:shd w:val="clear" w:color="auto" w:fill="FFFFFF"/>
          <w:lang w:eastAsia="ru-RU"/>
        </w:rPr>
      </w:pPr>
    </w:p>
    <w:p w:rsidR="007B2F16" w:rsidRPr="006A727C" w:rsidRDefault="006D1500" w:rsidP="00D424AD">
      <w:pPr>
        <w:ind w:right="-366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Туристам необходимо иметь с собой</w:t>
      </w:r>
      <w:r w:rsidRPr="006A727C"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>:</w:t>
      </w:r>
      <w:r w:rsidR="009F33E6" w:rsidRPr="006A727C"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паспорт/свидетельство о рождении</w:t>
      </w:r>
    </w:p>
    <w:p w:rsidR="00D424AD" w:rsidRDefault="00D424AD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val="en-US" w:eastAsia="ru-RU"/>
        </w:rPr>
      </w:pPr>
    </w:p>
    <w:p w:rsidR="003D1B90" w:rsidRPr="006A727C" w:rsidRDefault="003D1B9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A727C" w:rsidRDefault="006A727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</w:pPr>
    </w:p>
    <w:p w:rsidR="006D1500" w:rsidRPr="006A727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Дополнительно оплачивается: (</w:t>
      </w:r>
      <w:proofErr w:type="spellStart"/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взр</w:t>
      </w:r>
      <w:proofErr w:type="spellEnd"/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./дет.)</w:t>
      </w:r>
    </w:p>
    <w:p w:rsidR="006D1500" w:rsidRPr="006A727C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питание на маршруте:</w:t>
      </w:r>
      <w:r w:rsidR="00885009" w:rsidRPr="006A727C">
        <w:rPr>
          <w:rFonts w:ascii="Times New Roman" w:hAnsi="Times New Roman" w:cs="Times New Roman"/>
          <w:bCs/>
          <w:sz w:val="19"/>
          <w:szCs w:val="19"/>
        </w:rPr>
        <w:t>- обед</w:t>
      </w:r>
      <w:r w:rsidR="003D1B90" w:rsidRPr="006A727C">
        <w:rPr>
          <w:rFonts w:ascii="Times New Roman" w:hAnsi="Times New Roman" w:cs="Times New Roman"/>
          <w:bCs/>
          <w:sz w:val="19"/>
          <w:szCs w:val="19"/>
        </w:rPr>
        <w:t>ы, ужины ~</w:t>
      </w:r>
      <w:r w:rsidR="00885009" w:rsidRPr="006A727C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3D1B90" w:rsidRPr="006A727C">
        <w:rPr>
          <w:rFonts w:ascii="Times New Roman" w:hAnsi="Times New Roman" w:cs="Times New Roman"/>
          <w:bCs/>
          <w:sz w:val="19"/>
          <w:szCs w:val="19"/>
        </w:rPr>
        <w:t>8</w:t>
      </w:r>
      <w:r w:rsidR="00F5437C" w:rsidRPr="006A727C">
        <w:rPr>
          <w:rFonts w:ascii="Times New Roman" w:hAnsi="Times New Roman" w:cs="Times New Roman"/>
          <w:bCs/>
          <w:sz w:val="19"/>
          <w:szCs w:val="19"/>
        </w:rPr>
        <w:t>0</w:t>
      </w:r>
      <w:r w:rsidRPr="006A727C">
        <w:rPr>
          <w:rFonts w:ascii="Times New Roman" w:hAnsi="Times New Roman" w:cs="Times New Roman"/>
          <w:bCs/>
          <w:sz w:val="19"/>
          <w:szCs w:val="19"/>
        </w:rPr>
        <w:t>0 руб.</w:t>
      </w: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;</w:t>
      </w:r>
    </w:p>
    <w:p w:rsidR="006D1500" w:rsidRPr="006A727C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входные билеты (</w:t>
      </w:r>
      <w:proofErr w:type="spellStart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взр</w:t>
      </w:r>
      <w:proofErr w:type="spellEnd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./</w:t>
      </w:r>
      <w:proofErr w:type="gramStart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дет</w:t>
      </w:r>
      <w:proofErr w:type="gramEnd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 xml:space="preserve">.):  </w:t>
      </w:r>
    </w:p>
    <w:p w:rsidR="00CF3D2A" w:rsidRPr="006A727C" w:rsidRDefault="00567534" w:rsidP="00CF3D2A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Тебердинский заповедник</w:t>
      </w:r>
      <w:r w:rsidR="003D1B90" w:rsidRPr="006A727C">
        <w:rPr>
          <w:rFonts w:ascii="Times New Roman" w:hAnsi="Times New Roman" w:cs="Times New Roman"/>
          <w:bCs/>
          <w:sz w:val="19"/>
          <w:szCs w:val="19"/>
          <w:lang w:val="en-US"/>
        </w:rPr>
        <w:t xml:space="preserve"> 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- 200 руб.,</w:t>
      </w:r>
    </w:p>
    <w:p w:rsidR="00CF3D2A" w:rsidRPr="006A727C" w:rsidRDefault="00DA12F1" w:rsidP="00CF3D2A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>3 очереди канатной дороги (высота подъема 3146 м.)</w:t>
      </w:r>
      <w:r w:rsidR="00F44839" w:rsidRPr="006A727C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 xml:space="preserve">- 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>23</w:t>
      </w:r>
      <w:r w:rsidR="00BD672E" w:rsidRPr="006A727C">
        <w:rPr>
          <w:rFonts w:ascii="Times New Roman" w:hAnsi="Times New Roman" w:cs="Times New Roman"/>
          <w:bCs/>
          <w:sz w:val="19"/>
          <w:szCs w:val="19"/>
        </w:rPr>
        <w:t>0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0/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>18</w:t>
      </w:r>
      <w:r w:rsidR="00BD672E" w:rsidRPr="006A727C">
        <w:rPr>
          <w:rFonts w:ascii="Times New Roman" w:hAnsi="Times New Roman" w:cs="Times New Roman"/>
          <w:bCs/>
          <w:sz w:val="19"/>
          <w:szCs w:val="19"/>
        </w:rPr>
        <w:t>00</w:t>
      </w:r>
      <w:r w:rsidR="00F44839" w:rsidRPr="006A727C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894668" w:rsidRPr="006A727C">
        <w:rPr>
          <w:rFonts w:ascii="Times New Roman" w:hAnsi="Times New Roman" w:cs="Times New Roman"/>
          <w:bCs/>
          <w:sz w:val="19"/>
          <w:szCs w:val="19"/>
        </w:rPr>
        <w:t xml:space="preserve">руб. 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>дети 3-</w:t>
      </w:r>
      <w:r w:rsidR="00894668" w:rsidRPr="006A727C">
        <w:rPr>
          <w:rFonts w:ascii="Times New Roman" w:hAnsi="Times New Roman" w:cs="Times New Roman"/>
          <w:bCs/>
          <w:sz w:val="19"/>
          <w:szCs w:val="19"/>
        </w:rPr>
        <w:t>10 лет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.</w:t>
      </w:r>
    </w:p>
    <w:p w:rsidR="00894668" w:rsidRPr="006A727C" w:rsidRDefault="00894668" w:rsidP="00CF3D2A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деревня </w:t>
      </w:r>
      <w:proofErr w:type="spellStart"/>
      <w:r w:rsidRPr="006A727C">
        <w:rPr>
          <w:rFonts w:ascii="Times New Roman" w:hAnsi="Times New Roman" w:cs="Times New Roman"/>
          <w:bCs/>
          <w:sz w:val="19"/>
          <w:szCs w:val="19"/>
        </w:rPr>
        <w:t>альпак</w:t>
      </w:r>
      <w:proofErr w:type="spellEnd"/>
      <w:r w:rsidRPr="006A727C">
        <w:rPr>
          <w:rFonts w:ascii="Times New Roman" w:hAnsi="Times New Roman" w:cs="Times New Roman"/>
          <w:bCs/>
          <w:sz w:val="19"/>
          <w:szCs w:val="19"/>
        </w:rPr>
        <w:t xml:space="preserve"> – 1200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>/1000</w:t>
      </w:r>
      <w:r w:rsidRPr="006A727C">
        <w:rPr>
          <w:rFonts w:ascii="Times New Roman" w:hAnsi="Times New Roman" w:cs="Times New Roman"/>
          <w:bCs/>
          <w:sz w:val="19"/>
          <w:szCs w:val="19"/>
        </w:rPr>
        <w:t xml:space="preserve"> руб.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 xml:space="preserve"> дети 4-13 лет;</w:t>
      </w:r>
    </w:p>
    <w:p w:rsidR="003562E6" w:rsidRPr="006A727C" w:rsidRDefault="003562E6" w:rsidP="003562E6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  <w:lang w:val="en-US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экологический сбор 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 xml:space="preserve">в </w:t>
      </w:r>
      <w:proofErr w:type="spellStart"/>
      <w:r w:rsidR="00B26710" w:rsidRPr="006A727C">
        <w:rPr>
          <w:rFonts w:ascii="Times New Roman" w:hAnsi="Times New Roman" w:cs="Times New Roman"/>
          <w:bCs/>
          <w:sz w:val="19"/>
          <w:szCs w:val="19"/>
        </w:rPr>
        <w:t>Гонахчирском</w:t>
      </w:r>
      <w:proofErr w:type="spellEnd"/>
      <w:r w:rsidR="00B26710" w:rsidRPr="006A727C">
        <w:rPr>
          <w:rFonts w:ascii="Times New Roman" w:hAnsi="Times New Roman" w:cs="Times New Roman"/>
          <w:bCs/>
          <w:sz w:val="19"/>
          <w:szCs w:val="19"/>
        </w:rPr>
        <w:t xml:space="preserve"> ущелье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 xml:space="preserve"> - 200 руб.</w:t>
      </w:r>
    </w:p>
    <w:p w:rsidR="006A727C" w:rsidRPr="006A727C" w:rsidRDefault="006A727C" w:rsidP="003562E6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  <w:lang w:val="en-US"/>
        </w:rPr>
      </w:pPr>
    </w:p>
    <w:p w:rsidR="006A727C" w:rsidRPr="006A727C" w:rsidRDefault="006A727C" w:rsidP="003562E6">
      <w:pPr>
        <w:spacing w:after="0" w:line="240" w:lineRule="auto"/>
        <w:rPr>
          <w:rFonts w:ascii="Times New Roman" w:hAnsi="Times New Roman" w:cs="Times New Roman"/>
          <w:bCs/>
          <w:color w:val="FF0000"/>
          <w:sz w:val="19"/>
          <w:szCs w:val="19"/>
        </w:rPr>
      </w:pPr>
      <w:r w:rsidRPr="006A727C">
        <w:rPr>
          <w:rFonts w:ascii="Times New Roman" w:hAnsi="Times New Roman" w:cs="Times New Roman"/>
          <w:bCs/>
          <w:color w:val="FF0000"/>
          <w:sz w:val="19"/>
          <w:szCs w:val="19"/>
        </w:rPr>
        <w:t>*Стоимость входных билетов может меняться!</w:t>
      </w:r>
    </w:p>
    <w:p w:rsidR="003562E6" w:rsidRPr="003562E6" w:rsidRDefault="003562E6" w:rsidP="00CF3D2A">
      <w:pPr>
        <w:spacing w:after="0" w:line="240" w:lineRule="auto"/>
        <w:rPr>
          <w:rFonts w:ascii="Times New Roman" w:hAnsi="Times New Roman" w:cs="Times New Roman"/>
          <w:bCs/>
          <w:color w:val="333333"/>
          <w:sz w:val="17"/>
          <w:szCs w:val="17"/>
        </w:rPr>
      </w:pPr>
      <w:bookmarkStart w:id="0" w:name="_GoBack"/>
      <w:bookmarkEnd w:id="0"/>
    </w:p>
    <w:sectPr w:rsidR="003562E6" w:rsidRPr="003562E6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E6" w:rsidRDefault="003562E6" w:rsidP="000112D1">
      <w:r>
        <w:separator/>
      </w:r>
    </w:p>
  </w:endnote>
  <w:endnote w:type="continuationSeparator" w:id="0">
    <w:p w:rsidR="003562E6" w:rsidRDefault="003562E6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894668" w:rsidRPr="00971DCE" w:rsidTr="007D127E">
      <w:trPr>
        <w:trHeight w:val="1008"/>
      </w:trPr>
      <w:tc>
        <w:tcPr>
          <w:tcW w:w="6249" w:type="dxa"/>
          <w:shd w:val="clear" w:color="auto" w:fill="FFFFFF" w:themeFill="background1"/>
        </w:tcPr>
        <w:p w:rsidR="00894668" w:rsidRPr="00C56660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894668" w:rsidRPr="00CA6116" w:rsidRDefault="00894668" w:rsidP="007D127E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894668" w:rsidRDefault="006A727C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894668" w:rsidRPr="00CA6116">
              <w:rPr>
                <w:color w:val="244061"/>
                <w:lang w:val="en-US"/>
              </w:rPr>
              <w:t>info</w:t>
            </w:r>
            <w:r w:rsidR="00894668" w:rsidRPr="00FB5CAC">
              <w:rPr>
                <w:color w:val="244061"/>
              </w:rPr>
              <w:t>@</w:t>
            </w:r>
            <w:r w:rsidR="00894668" w:rsidRPr="00CA6116">
              <w:rPr>
                <w:color w:val="244061"/>
                <w:lang w:val="en-US"/>
              </w:rPr>
              <w:t>selena</w:t>
            </w:r>
            <w:r w:rsidR="00894668" w:rsidRPr="00FB5CAC">
              <w:rPr>
                <w:color w:val="244061"/>
              </w:rPr>
              <w:t>-</w:t>
            </w:r>
            <w:r w:rsidR="00894668" w:rsidRPr="00CA6116">
              <w:rPr>
                <w:color w:val="244061"/>
                <w:lang w:val="en-US"/>
              </w:rPr>
              <w:t>travel</w:t>
            </w:r>
            <w:r w:rsidR="00894668" w:rsidRPr="00FB5CAC">
              <w:rPr>
                <w:color w:val="244061"/>
              </w:rPr>
              <w:t>.</w:t>
            </w:r>
            <w:r w:rsidR="00894668" w:rsidRPr="00CA6116">
              <w:rPr>
                <w:color w:val="244061"/>
                <w:lang w:val="en-US"/>
              </w:rPr>
              <w:t>ru</w:t>
            </w:r>
          </w:hyperlink>
          <w:r w:rsidR="00894668" w:rsidRPr="00FB5CAC">
            <w:rPr>
              <w:color w:val="244061"/>
            </w:rPr>
            <w:t xml:space="preserve"> | </w:t>
          </w:r>
          <w:hyperlink r:id="rId2" w:history="1">
            <w:r w:rsidR="00894668" w:rsidRPr="00CA6116">
              <w:rPr>
                <w:color w:val="244061"/>
                <w:lang w:val="en-US"/>
              </w:rPr>
              <w:t>www</w:t>
            </w:r>
            <w:r w:rsidR="00894668" w:rsidRPr="00FB5CAC">
              <w:rPr>
                <w:color w:val="244061"/>
              </w:rPr>
              <w:t>.</w:t>
            </w:r>
            <w:r w:rsidR="00894668" w:rsidRPr="00CA6116">
              <w:rPr>
                <w:color w:val="244061"/>
                <w:lang w:val="en-US"/>
              </w:rPr>
              <w:t>selena</w:t>
            </w:r>
            <w:r w:rsidR="00894668" w:rsidRPr="00FB5CAC">
              <w:rPr>
                <w:color w:val="244061"/>
              </w:rPr>
              <w:t>-</w:t>
            </w:r>
            <w:r w:rsidR="00894668" w:rsidRPr="00CA6116">
              <w:rPr>
                <w:color w:val="244061"/>
                <w:lang w:val="en-US"/>
              </w:rPr>
              <w:t>travel</w:t>
            </w:r>
            <w:r w:rsidR="00894668" w:rsidRPr="00FB5CAC">
              <w:rPr>
                <w:color w:val="244061"/>
              </w:rPr>
              <w:t>.</w:t>
            </w:r>
            <w:proofErr w:type="spellStart"/>
            <w:r w:rsidR="00894668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894668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="003D1B90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894668" w:rsidRPr="00971DCE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894668" w:rsidRDefault="00894668" w:rsidP="007D127E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65F0E502" wp14:editId="658E64AD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5920" behindDoc="0" locked="0" layoutInCell="1" allowOverlap="1" wp14:anchorId="22B930B8" wp14:editId="358EBD97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94668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894668" w:rsidRPr="00971DCE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3562E6" w:rsidRPr="00894668" w:rsidRDefault="003562E6" w:rsidP="00894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E6" w:rsidRDefault="003562E6" w:rsidP="000112D1">
      <w:r>
        <w:separator/>
      </w:r>
    </w:p>
  </w:footnote>
  <w:footnote w:type="continuationSeparator" w:id="0">
    <w:p w:rsidR="003562E6" w:rsidRDefault="003562E6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E6" w:rsidRPr="009C7A3D" w:rsidRDefault="003562E6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7AFC85D0" wp14:editId="44A67845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4160C4B6" wp14:editId="3867453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562E6" w:rsidRPr="006A727C" w:rsidRDefault="003562E6" w:rsidP="009A234D">
    <w:pPr>
      <w:tabs>
        <w:tab w:val="left" w:pos="2925"/>
      </w:tabs>
      <w:spacing w:line="240" w:lineRule="auto"/>
      <w:jc w:val="center"/>
      <w:rPr>
        <w:rFonts w:ascii="Times New Roman" w:hAnsi="Times New Roman" w:cs="Times New Roman"/>
      </w:rPr>
    </w:pPr>
    <w:r w:rsidRPr="00567534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3872" behindDoc="1" locked="0" layoutInCell="1" allowOverlap="1" wp14:anchorId="6CD66927" wp14:editId="788CDCC6">
          <wp:simplePos x="0" y="0"/>
          <wp:positionH relativeFrom="column">
            <wp:posOffset>5114925</wp:posOffset>
          </wp:positionH>
          <wp:positionV relativeFrom="paragraph">
            <wp:posOffset>1055370</wp:posOffset>
          </wp:positionV>
          <wp:extent cx="1771650" cy="1219200"/>
          <wp:effectExtent l="0" t="0" r="0" b="0"/>
          <wp:wrapNone/>
          <wp:docPr id="1029" name="Picture 5" descr="C:\Users\Алена\Desktop\РАБОТА\картинки\многодневки\домбай\тебердинский заповедни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многодневки\домбай\тебердинский заповедник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567534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2848" behindDoc="1" locked="0" layoutInCell="1" allowOverlap="1" wp14:anchorId="4EFE8F71" wp14:editId="16D1B11A">
          <wp:simplePos x="0" y="0"/>
          <wp:positionH relativeFrom="column">
            <wp:posOffset>3333750</wp:posOffset>
          </wp:positionH>
          <wp:positionV relativeFrom="paragraph">
            <wp:posOffset>1055370</wp:posOffset>
          </wp:positionV>
          <wp:extent cx="1828800" cy="1219200"/>
          <wp:effectExtent l="0" t="0" r="0" b="0"/>
          <wp:wrapNone/>
          <wp:docPr id="1026" name="Picture 2" descr="C:\Users\Алена\Desktop\РАБОТА\картинки\многодневки\домбай\домба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многодневки\домбай\домбай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567534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1824" behindDoc="1" locked="0" layoutInCell="1" allowOverlap="1" wp14:anchorId="0583FE20" wp14:editId="33B8D6A3">
          <wp:simplePos x="0" y="0"/>
          <wp:positionH relativeFrom="column">
            <wp:posOffset>1371600</wp:posOffset>
          </wp:positionH>
          <wp:positionV relativeFrom="paragraph">
            <wp:posOffset>1036320</wp:posOffset>
          </wp:positionV>
          <wp:extent cx="1962150" cy="1238250"/>
          <wp:effectExtent l="0" t="0" r="0" b="0"/>
          <wp:wrapNone/>
          <wp:docPr id="1027" name="Picture 3" descr="C:\Users\Алена\Desktop\РАБОТА\картинки\многодневки\домбай\канат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многодневки\домбай\канатка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2382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567534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0800" behindDoc="1" locked="0" layoutInCell="1" allowOverlap="1" wp14:anchorId="550EE9DB" wp14:editId="382E4AB4">
          <wp:simplePos x="0" y="0"/>
          <wp:positionH relativeFrom="column">
            <wp:posOffset>-295275</wp:posOffset>
          </wp:positionH>
          <wp:positionV relativeFrom="paragraph">
            <wp:posOffset>1036320</wp:posOffset>
          </wp:positionV>
          <wp:extent cx="1724025" cy="1238250"/>
          <wp:effectExtent l="0" t="0" r="9525" b="0"/>
          <wp:wrapNone/>
          <wp:docPr id="1028" name="Picture 4" descr="C:\Users\Алена\Desktop\РАБОТА\картинки\многодневки\домбай\тарел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многодневки\домбай\тарелка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382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0D38FC">
      <w:rPr>
        <w:rFonts w:ascii="Franklin Gothic Medium" w:hAnsi="Franklin Gothic Medium" w:cs="Arial"/>
        <w:color w:val="003366"/>
        <w:sz w:val="36"/>
        <w:szCs w:val="36"/>
      </w:rPr>
      <w:br/>
    </w:r>
    <w:r w:rsidRPr="006A727C">
      <w:rPr>
        <w:rFonts w:ascii="Times New Roman" w:hAnsi="Times New Roman" w:cs="Times New Roman"/>
        <w:color w:val="003366"/>
        <w:sz w:val="36"/>
        <w:szCs w:val="36"/>
      </w:rPr>
      <w:t>Экскурсионный тур для школьников</w:t>
    </w:r>
    <w:r w:rsidRPr="006A727C">
      <w:rPr>
        <w:rFonts w:ascii="Times New Roman" w:hAnsi="Times New Roman" w:cs="Times New Roman"/>
        <w:color w:val="993300"/>
        <w:sz w:val="32"/>
      </w:rPr>
      <w:br/>
    </w:r>
    <w:r w:rsidRPr="006A727C">
      <w:rPr>
        <w:rFonts w:ascii="Times New Roman" w:hAnsi="Times New Roman" w:cs="Times New Roman"/>
        <w:b/>
        <w:color w:val="FF0000"/>
        <w:sz w:val="40"/>
        <w:szCs w:val="40"/>
      </w:rPr>
      <w:t>ДОМБАЙ</w:t>
    </w:r>
    <w:r w:rsidRPr="006A727C">
      <w:rPr>
        <w:rFonts w:ascii="Times New Roman" w:hAnsi="Times New Roman" w:cs="Times New Roman"/>
        <w:color w:val="000080"/>
        <w:sz w:val="32"/>
        <w:szCs w:val="32"/>
      </w:rPr>
      <w:br/>
    </w:r>
    <w:r w:rsidRPr="006A727C">
      <w:rPr>
        <w:rFonts w:ascii="Times New Roman" w:hAnsi="Times New Roman" w:cs="Times New Roman"/>
      </w:rPr>
      <w:t>(3 дня/2 ночи)</w:t>
    </w:r>
    <w:r w:rsidRPr="006A727C">
      <w:rPr>
        <w:rFonts w:ascii="Times New Roman" w:hAnsi="Times New Roman" w:cs="Times New Roman"/>
        <w:color w:val="993300"/>
        <w:sz w:val="32"/>
      </w:rPr>
      <w:br/>
    </w:r>
  </w:p>
  <w:p w:rsidR="003562E6" w:rsidRPr="00F3451A" w:rsidRDefault="003562E6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2F4B48E" wp14:editId="60BF8B45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6" w:rsidRPr="00202692" w:rsidRDefault="003562E6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3562E6" w:rsidRPr="00202692" w:rsidRDefault="003562E6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B19"/>
    <w:rsid w:val="000B7B2A"/>
    <w:rsid w:val="000D38FC"/>
    <w:rsid w:val="000D488D"/>
    <w:rsid w:val="000D5BE8"/>
    <w:rsid w:val="000D79D5"/>
    <w:rsid w:val="000E0943"/>
    <w:rsid w:val="000E13D7"/>
    <w:rsid w:val="000E2839"/>
    <w:rsid w:val="000E4F05"/>
    <w:rsid w:val="000F04F4"/>
    <w:rsid w:val="000F2BB8"/>
    <w:rsid w:val="000F7C5B"/>
    <w:rsid w:val="001319E8"/>
    <w:rsid w:val="00133BFB"/>
    <w:rsid w:val="00165C30"/>
    <w:rsid w:val="001707FD"/>
    <w:rsid w:val="00176D0D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B5C5C"/>
    <w:rsid w:val="001B6E67"/>
    <w:rsid w:val="001C2CBB"/>
    <w:rsid w:val="001C2E8D"/>
    <w:rsid w:val="001E3AA9"/>
    <w:rsid w:val="001E718A"/>
    <w:rsid w:val="00202692"/>
    <w:rsid w:val="0020452F"/>
    <w:rsid w:val="00207B9D"/>
    <w:rsid w:val="00210DBC"/>
    <w:rsid w:val="00211152"/>
    <w:rsid w:val="00214FEC"/>
    <w:rsid w:val="00222A02"/>
    <w:rsid w:val="00247AF6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2133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562E6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D1B90"/>
    <w:rsid w:val="003E05D1"/>
    <w:rsid w:val="003E0944"/>
    <w:rsid w:val="003E74B3"/>
    <w:rsid w:val="003F5616"/>
    <w:rsid w:val="00400CF1"/>
    <w:rsid w:val="0040103B"/>
    <w:rsid w:val="004021D3"/>
    <w:rsid w:val="004046DE"/>
    <w:rsid w:val="00424C50"/>
    <w:rsid w:val="00430252"/>
    <w:rsid w:val="004319FD"/>
    <w:rsid w:val="00451B7B"/>
    <w:rsid w:val="00470EA9"/>
    <w:rsid w:val="004732D9"/>
    <w:rsid w:val="004844E9"/>
    <w:rsid w:val="00485DC2"/>
    <w:rsid w:val="00492B46"/>
    <w:rsid w:val="00494AF9"/>
    <w:rsid w:val="004C5D10"/>
    <w:rsid w:val="004D0B2E"/>
    <w:rsid w:val="004D188B"/>
    <w:rsid w:val="004D593C"/>
    <w:rsid w:val="004D6CD3"/>
    <w:rsid w:val="004E7E80"/>
    <w:rsid w:val="005006B4"/>
    <w:rsid w:val="00512057"/>
    <w:rsid w:val="00517831"/>
    <w:rsid w:val="00523EFF"/>
    <w:rsid w:val="0053540E"/>
    <w:rsid w:val="0054444C"/>
    <w:rsid w:val="00552E77"/>
    <w:rsid w:val="00567534"/>
    <w:rsid w:val="005704BE"/>
    <w:rsid w:val="005755F5"/>
    <w:rsid w:val="00575E81"/>
    <w:rsid w:val="005818AA"/>
    <w:rsid w:val="00592A4D"/>
    <w:rsid w:val="00592B22"/>
    <w:rsid w:val="005A0C58"/>
    <w:rsid w:val="005B48CE"/>
    <w:rsid w:val="005D689B"/>
    <w:rsid w:val="006071A0"/>
    <w:rsid w:val="006106E3"/>
    <w:rsid w:val="006149D4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27C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419A"/>
    <w:rsid w:val="00725FD7"/>
    <w:rsid w:val="0072606F"/>
    <w:rsid w:val="00740735"/>
    <w:rsid w:val="007536AE"/>
    <w:rsid w:val="0076691F"/>
    <w:rsid w:val="00773F02"/>
    <w:rsid w:val="007872FF"/>
    <w:rsid w:val="007A4AA8"/>
    <w:rsid w:val="007B2F16"/>
    <w:rsid w:val="007C04FF"/>
    <w:rsid w:val="007C2FF8"/>
    <w:rsid w:val="007C4D0D"/>
    <w:rsid w:val="007D17E3"/>
    <w:rsid w:val="007F0BF9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8383D"/>
    <w:rsid w:val="00885009"/>
    <w:rsid w:val="00894668"/>
    <w:rsid w:val="00897465"/>
    <w:rsid w:val="008A0045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32C31"/>
    <w:rsid w:val="00942A76"/>
    <w:rsid w:val="0095053B"/>
    <w:rsid w:val="0095056B"/>
    <w:rsid w:val="00956A6E"/>
    <w:rsid w:val="009656A4"/>
    <w:rsid w:val="0098061A"/>
    <w:rsid w:val="00986C7E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4037"/>
    <w:rsid w:val="009F26FE"/>
    <w:rsid w:val="009F33E6"/>
    <w:rsid w:val="009F4281"/>
    <w:rsid w:val="00A176B9"/>
    <w:rsid w:val="00A21F8B"/>
    <w:rsid w:val="00A22138"/>
    <w:rsid w:val="00A25874"/>
    <w:rsid w:val="00A3094B"/>
    <w:rsid w:val="00A31579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26710"/>
    <w:rsid w:val="00B31758"/>
    <w:rsid w:val="00B40374"/>
    <w:rsid w:val="00B56C23"/>
    <w:rsid w:val="00B7040E"/>
    <w:rsid w:val="00B736A4"/>
    <w:rsid w:val="00B767A0"/>
    <w:rsid w:val="00B866EF"/>
    <w:rsid w:val="00B92D94"/>
    <w:rsid w:val="00BA39CB"/>
    <w:rsid w:val="00BA5660"/>
    <w:rsid w:val="00BB09EE"/>
    <w:rsid w:val="00BC2246"/>
    <w:rsid w:val="00BC45CB"/>
    <w:rsid w:val="00BC703A"/>
    <w:rsid w:val="00BD672E"/>
    <w:rsid w:val="00BE369E"/>
    <w:rsid w:val="00BF1422"/>
    <w:rsid w:val="00C0713F"/>
    <w:rsid w:val="00C33AAA"/>
    <w:rsid w:val="00C347F9"/>
    <w:rsid w:val="00C4457B"/>
    <w:rsid w:val="00C53457"/>
    <w:rsid w:val="00C75D8A"/>
    <w:rsid w:val="00CA393E"/>
    <w:rsid w:val="00CB4B7D"/>
    <w:rsid w:val="00CB4C9C"/>
    <w:rsid w:val="00CB671A"/>
    <w:rsid w:val="00CC02CE"/>
    <w:rsid w:val="00CC030F"/>
    <w:rsid w:val="00CC21B7"/>
    <w:rsid w:val="00CD2B32"/>
    <w:rsid w:val="00CE388D"/>
    <w:rsid w:val="00CE4D8E"/>
    <w:rsid w:val="00CE606C"/>
    <w:rsid w:val="00CF3D2A"/>
    <w:rsid w:val="00CF69C9"/>
    <w:rsid w:val="00D030BA"/>
    <w:rsid w:val="00D05CA8"/>
    <w:rsid w:val="00D065BD"/>
    <w:rsid w:val="00D077CC"/>
    <w:rsid w:val="00D144D2"/>
    <w:rsid w:val="00D24115"/>
    <w:rsid w:val="00D26F76"/>
    <w:rsid w:val="00D33763"/>
    <w:rsid w:val="00D37E8A"/>
    <w:rsid w:val="00D424AD"/>
    <w:rsid w:val="00D43712"/>
    <w:rsid w:val="00D460A1"/>
    <w:rsid w:val="00D461CC"/>
    <w:rsid w:val="00D65027"/>
    <w:rsid w:val="00D670BD"/>
    <w:rsid w:val="00D74CCE"/>
    <w:rsid w:val="00D8002D"/>
    <w:rsid w:val="00D82BC8"/>
    <w:rsid w:val="00D860A3"/>
    <w:rsid w:val="00D91161"/>
    <w:rsid w:val="00D97160"/>
    <w:rsid w:val="00DA12F1"/>
    <w:rsid w:val="00DA4B14"/>
    <w:rsid w:val="00DB4947"/>
    <w:rsid w:val="00DD29B5"/>
    <w:rsid w:val="00DE2C1F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632C7"/>
    <w:rsid w:val="00E83844"/>
    <w:rsid w:val="00E83FAD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F12EBF"/>
    <w:rsid w:val="00F23BAB"/>
    <w:rsid w:val="00F240CD"/>
    <w:rsid w:val="00F31E94"/>
    <w:rsid w:val="00F33748"/>
    <w:rsid w:val="00F42CC2"/>
    <w:rsid w:val="00F44839"/>
    <w:rsid w:val="00F5437C"/>
    <w:rsid w:val="00F55555"/>
    <w:rsid w:val="00F57759"/>
    <w:rsid w:val="00F67232"/>
    <w:rsid w:val="00F735B1"/>
    <w:rsid w:val="00F73BF0"/>
    <w:rsid w:val="00F7482D"/>
    <w:rsid w:val="00FA5775"/>
    <w:rsid w:val="00FB130D"/>
    <w:rsid w:val="00FC3A17"/>
    <w:rsid w:val="00FD4903"/>
    <w:rsid w:val="00FE09A3"/>
    <w:rsid w:val="00FE1005"/>
    <w:rsid w:val="00FE7D7E"/>
    <w:rsid w:val="00FF435F"/>
    <w:rsid w:val="00FF4DF7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uiPriority w:val="99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B4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0B4B19"/>
  </w:style>
  <w:style w:type="character" w:customStyle="1" w:styleId="s3">
    <w:name w:val="s3"/>
    <w:uiPriority w:val="99"/>
    <w:rsid w:val="00F23BAB"/>
  </w:style>
  <w:style w:type="table" w:styleId="ae">
    <w:name w:val="Table Grid"/>
    <w:basedOn w:val="a1"/>
    <w:uiPriority w:val="59"/>
    <w:rsid w:val="0089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uiPriority w:val="99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B4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0B4B19"/>
  </w:style>
  <w:style w:type="character" w:customStyle="1" w:styleId="s3">
    <w:name w:val="s3"/>
    <w:uiPriority w:val="99"/>
    <w:rsid w:val="00F23BAB"/>
  </w:style>
  <w:style w:type="table" w:styleId="ae">
    <w:name w:val="Table Grid"/>
    <w:basedOn w:val="a1"/>
    <w:uiPriority w:val="59"/>
    <w:rsid w:val="0089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3311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7</cp:revision>
  <cp:lastPrinted>2017-02-07T09:12:00Z</cp:lastPrinted>
  <dcterms:created xsi:type="dcterms:W3CDTF">2024-08-08T11:05:00Z</dcterms:created>
  <dcterms:modified xsi:type="dcterms:W3CDTF">2024-08-08T14:34:00Z</dcterms:modified>
</cp:coreProperties>
</file>