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EF" w:rsidRPr="003B2977" w:rsidRDefault="00BA62EF" w:rsidP="00724B21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sectPr w:rsidR="00BA62EF" w:rsidRPr="003B2977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На месте современной Анапы более 2000 лет назад стоял античный город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Горгиппия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r w:rsidR="000C2770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-</w:t>
      </w: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юго-восточный форпост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Боспорского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царства. Оно объединяло земли Керченского и Таманского полуостровов с прилегающими территориями на Северном Кавказе. Свое название греческий полис получил по имени сына царя Сатира I </w:t>
      </w:r>
      <w:r w:rsidR="000C2770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-</w:t>
      </w: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Горгиппа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, который присоединил эти земли, принадлежавшие племени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синдов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, к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Боспорской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державе.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3B2977" w:rsidTr="008A2ED8">
        <w:tc>
          <w:tcPr>
            <w:tcW w:w="11053" w:type="dxa"/>
            <w:gridSpan w:val="2"/>
            <w:vAlign w:val="bottom"/>
          </w:tcPr>
          <w:p w:rsidR="006D1500" w:rsidRPr="003B2977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9"/>
                <w:szCs w:val="19"/>
                <w:lang w:eastAsia="ru-RU"/>
              </w:rPr>
            </w:pPr>
            <w:r w:rsidRPr="003B2977">
              <w:rPr>
                <w:rFonts w:ascii="Times New Roman" w:hAnsi="Times New Roman" w:cs="Times New Roman"/>
                <w:b/>
                <w:bCs/>
                <w:color w:val="C0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3B2977" w:rsidTr="00990930">
        <w:trPr>
          <w:trHeight w:val="312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3B297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BA62EF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группы на автобусе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из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г.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Краснодара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Сбор за 15 мин.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</w:t>
            </w:r>
            <w:r w:rsidR="00657C83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 г. Анапу (~ 170 км). </w:t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3B2977" w:rsidTr="00990930">
        <w:trPr>
          <w:trHeight w:val="365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EE6FB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57C83" w:rsidP="0017458A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</w:t>
            </w:r>
            <w:r w:rsidRPr="003B2977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г. Анапу</w:t>
            </w:r>
            <w:r w:rsidR="00862F77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. Обзорная экскурсия по городу проходит по памятным и историческим местам курорта. Экскурсовод  расскажет группе об истории становления города и познакомит с самыми главными достопримечательностями: Русскими воротами, известными памятниками и музеями.</w:t>
            </w:r>
          </w:p>
        </w:tc>
      </w:tr>
      <w:tr w:rsidR="006D1500" w:rsidRPr="003B2977" w:rsidTr="00990930">
        <w:trPr>
          <w:trHeight w:val="275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57C83" w:rsidP="00E23CF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Экскурсия в музей под открытым небом «</w:t>
            </w:r>
            <w:proofErr w:type="spellStart"/>
            <w:r w:rsidR="00862F77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Горгиппия</w:t>
            </w:r>
            <w:proofErr w:type="spellEnd"/>
            <w:r w:rsidR="00862F77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Уникальной особенностью музея является представленная для обозрения часть раскопа античного города </w:t>
            </w:r>
            <w:proofErr w:type="spellStart"/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Горгиппии</w:t>
            </w:r>
            <w:proofErr w:type="spellEnd"/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, находившегося в IV веке до н. э.—III веке н. э.</w:t>
            </w:r>
            <w:r w:rsidR="00E23CF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17458A" w:rsidRPr="003B2977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862F77" w:rsidRPr="003B2977" w:rsidTr="00990930">
        <w:trPr>
          <w:trHeight w:val="3290"/>
        </w:trPr>
        <w:tc>
          <w:tcPr>
            <w:tcW w:w="746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  <w:t>Далее на выбор:</w:t>
            </w:r>
          </w:p>
          <w:p w:rsidR="00862F77" w:rsidRPr="003B2977" w:rsidRDefault="00862F77" w:rsidP="00862F7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- Посещение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Дельфинария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B4051" w:rsidRPr="003B2977" w:rsidRDefault="00862F77" w:rsidP="007B4051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7B4051" w:rsidRPr="003B2977">
              <w:rPr>
                <w:sz w:val="19"/>
                <w:szCs w:val="19"/>
              </w:rPr>
              <w:t xml:space="preserve"> </w:t>
            </w:r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Активный маршрут по можжевелово-фисташковому редколесью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».</w:t>
            </w:r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Территория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», расположенного на полуострове Абрау, - неповторимая по красоте, ландшафту, уникальности флоры и фауны природная территория. По многообразию видов растений заповедник входит в тройку лидеров. Туристы смогут пройти по маршруту "Каньон". </w:t>
            </w:r>
          </w:p>
          <w:p w:rsidR="00F238F1" w:rsidRPr="003B2977" w:rsidRDefault="00F238F1" w:rsidP="007B4051">
            <w:pPr>
              <w:pStyle w:val="1"/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  <w:t>!! По предварительному запросу.</w:t>
            </w:r>
          </w:p>
          <w:p w:rsidR="00862F77" w:rsidRPr="003B2977" w:rsidRDefault="007B4051" w:rsidP="007B4051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</w:rPr>
              <w:t>!!! Маршрут расположен в горно-лесистой местности, поэтому подходит для людей со средней физической подготовкой, но полностью безопасен - самые крутые подъемы оборудованы удобными ступенями с перилами.</w:t>
            </w:r>
          </w:p>
          <w:p w:rsidR="002D534D" w:rsidRDefault="00EE6FB9" w:rsidP="002D534D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Переезд  с. Сукко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gram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расположенное</w:t>
            </w:r>
            <w:proofErr w:type="gram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в 14 км от г-к. Анапа.  Главная достопримечательность долины - это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Кипарисовое озеро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с 32 уникальными водными кипарисами. История их появления доподлинно не известна, поэтому говорить о возрасте уникальных деревьев сложно, можно лишь предположить, что посадили их в прошлом столетии. С древних времен известно о лечебных свойствах кипарисовых деревьев, они положительно влияли на людей, испытывающих проблемы с дыханием. Кипарисовое озеро в Сукко - уникальная </w:t>
            </w:r>
            <w:proofErr w:type="spell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ароматерапевтическая</w:t>
            </w:r>
            <w:proofErr w:type="spell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здравница на свежем воздухе.</w:t>
            </w:r>
          </w:p>
          <w:p w:rsidR="005E4C43" w:rsidRDefault="005E4C43" w:rsidP="002D534D">
            <w:pPr>
              <w:pStyle w:val="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5E4C43">
              <w:rPr>
                <w:rFonts w:ascii="Times New Roman" w:hAnsi="Times New Roman" w:cs="Times New Roman"/>
                <w:b/>
                <w:sz w:val="19"/>
                <w:szCs w:val="19"/>
              </w:rPr>
              <w:t>Морская экскурсия к водопаду Жемчужный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802A3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(по  10 человек</w:t>
            </w:r>
            <w:r w:rsidR="000802A3" w:rsidRPr="000802A3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в морское судно</w:t>
            </w:r>
            <w:r w:rsidRPr="000802A3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)</w:t>
            </w:r>
            <w:r w:rsidR="000802A3" w:rsidRPr="000802A3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 xml:space="preserve">  (сезонность навигации: май – октябрь) в зависимости от погодных условий</w:t>
            </w:r>
          </w:p>
          <w:p w:rsidR="005E4C43" w:rsidRPr="005E4C43" w:rsidRDefault="005E4C43" w:rsidP="005E4C4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Часовая морская экскурсия на катере по заповедной охраняемой акватории, конечной точкой которой является водопад «Жемчужный». Туристы получают оздоровительный эффект от вдыхания морского воздуха, насыщенного йодом и воздухом с берега, где произрастают можжевеловые редколесья, которые насыщены фитонцидами.</w:t>
            </w:r>
          </w:p>
          <w:p w:rsidR="005E4C43" w:rsidRPr="005E4C43" w:rsidRDefault="005E4C43" w:rsidP="005E4C4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Наглядное, визуальное знакомство с береговой линией государственного природного заповедника «</w:t>
            </w:r>
            <w:proofErr w:type="spellStart"/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Утриш</w:t>
            </w:r>
            <w:proofErr w:type="spellEnd"/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», где хорошо просматриваются складки пород, отложения, сформировавшие «</w:t>
            </w:r>
            <w:proofErr w:type="spellStart"/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Утришский</w:t>
            </w:r>
            <w:proofErr w:type="spellEnd"/>
            <w:r w:rsidRPr="005E4C43">
              <w:rPr>
                <w:rFonts w:ascii="Times New Roman" w:hAnsi="Times New Roman" w:cs="Times New Roman"/>
                <w:sz w:val="19"/>
                <w:szCs w:val="19"/>
              </w:rPr>
              <w:t xml:space="preserve"> феномен».</w:t>
            </w:r>
          </w:p>
          <w:p w:rsidR="005E4C43" w:rsidRPr="003B2977" w:rsidRDefault="005E4C43" w:rsidP="005E4C4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Экологическая экскурсия включает рассказ гида об основных природных объектах, культурных и исторических особенностях лесного участка заповедника «</w:t>
            </w:r>
            <w:proofErr w:type="spellStart"/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Утриш</w:t>
            </w:r>
            <w:proofErr w:type="spellEnd"/>
            <w:r w:rsidRPr="005E4C43">
              <w:rPr>
                <w:rFonts w:ascii="Times New Roman" w:hAnsi="Times New Roman" w:cs="Times New Roman"/>
                <w:sz w:val="19"/>
                <w:szCs w:val="19"/>
              </w:rPr>
              <w:t>», знакомство и возможная встреча с ключевыми обитателями Черного моря</w:t>
            </w:r>
          </w:p>
        </w:tc>
      </w:tr>
      <w:tr w:rsidR="006D1500" w:rsidRPr="003B2977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6D1500" w:rsidP="00F1141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17:</w:t>
            </w:r>
            <w:r w:rsidR="00F11413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3B2977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5B3E8A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20:3</w:t>
            </w:r>
            <w:r w:rsidR="006D1500"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3B2977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7B4051" w:rsidRDefault="007B405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7B405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99093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990930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7B405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90930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90930" w:rsidRDefault="0029547F" w:rsidP="00CB2C4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CB2C47"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90930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90930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7B4051" w:rsidTr="00CB2C47">
        <w:trPr>
          <w:trHeight w:val="92"/>
        </w:trPr>
        <w:tc>
          <w:tcPr>
            <w:tcW w:w="2840" w:type="dxa"/>
            <w:shd w:val="clear" w:color="auto" w:fill="FFFFFF"/>
            <w:vAlign w:val="center"/>
          </w:tcPr>
          <w:p w:rsidR="0029547F" w:rsidRPr="007B4051" w:rsidRDefault="005E4C43" w:rsidP="006427E9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B4051" w:rsidRDefault="006427E9" w:rsidP="005E4C43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C43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B4051" w:rsidRDefault="005E4C43" w:rsidP="00CB2C4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</w:tr>
    </w:tbl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B405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B405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 xml:space="preserve">В стоимость туров включено: 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F238F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084C36" w:rsidRDefault="00084C36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990930" w:rsidRDefault="00990930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F11413" w:rsidRDefault="00F114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724B21" w:rsidRDefault="00724B2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724B21" w:rsidRDefault="00724B21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</w:p>
    <w:p w:rsidR="00AE191E" w:rsidRDefault="00AE191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AE191E" w:rsidRDefault="00AE191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AE191E" w:rsidRDefault="00AE191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обед ~  </w:t>
      </w:r>
      <w:r w:rsidR="005E4C43">
        <w:rPr>
          <w:rFonts w:ascii="Times New Roman" w:hAnsi="Times New Roman" w:cs="Times New Roman"/>
          <w:bCs/>
          <w:sz w:val="18"/>
          <w:szCs w:val="18"/>
        </w:rPr>
        <w:t>70</w:t>
      </w:r>
      <w:r w:rsidR="00F238F1">
        <w:rPr>
          <w:rFonts w:ascii="Times New Roman" w:hAnsi="Times New Roman" w:cs="Times New Roman"/>
          <w:bCs/>
          <w:sz w:val="18"/>
          <w:szCs w:val="18"/>
        </w:rPr>
        <w:t>0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руб.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862F77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экспозиция </w:t>
      </w:r>
      <w:r w:rsidR="00E331EF" w:rsidRPr="00E331EF">
        <w:rPr>
          <w:rFonts w:ascii="Times New Roman" w:hAnsi="Times New Roman" w:cs="Times New Roman"/>
          <w:bCs/>
          <w:sz w:val="18"/>
          <w:szCs w:val="18"/>
        </w:rPr>
        <w:t xml:space="preserve"> «Археологический заповедник </w:t>
      </w:r>
      <w:proofErr w:type="spellStart"/>
      <w:r w:rsidR="00E331EF" w:rsidRPr="00E331EF">
        <w:rPr>
          <w:rFonts w:ascii="Times New Roman" w:hAnsi="Times New Roman" w:cs="Times New Roman"/>
          <w:bCs/>
          <w:sz w:val="18"/>
          <w:szCs w:val="18"/>
        </w:rPr>
        <w:t>Горгиппия</w:t>
      </w:r>
      <w:proofErr w:type="spellEnd"/>
      <w:r w:rsidR="00E331EF">
        <w:rPr>
          <w:rFonts w:ascii="Times New Roman" w:hAnsi="Times New Roman" w:cs="Times New Roman"/>
          <w:bCs/>
          <w:sz w:val="18"/>
          <w:szCs w:val="18"/>
        </w:rPr>
        <w:t>»</w:t>
      </w:r>
      <w:r w:rsidR="00E331EF" w:rsidRPr="00E331EF">
        <w:rPr>
          <w:rFonts w:ascii="Times New Roman" w:hAnsi="Times New Roman" w:cs="Times New Roman"/>
          <w:bCs/>
          <w:sz w:val="18"/>
          <w:szCs w:val="18"/>
        </w:rPr>
        <w:t xml:space="preserve">; «Античный город </w:t>
      </w:r>
      <w:proofErr w:type="spellStart"/>
      <w:r w:rsidR="00E331EF" w:rsidRPr="00E331EF">
        <w:rPr>
          <w:rFonts w:ascii="Times New Roman" w:hAnsi="Times New Roman" w:cs="Times New Roman"/>
          <w:bCs/>
          <w:sz w:val="18"/>
          <w:szCs w:val="18"/>
        </w:rPr>
        <w:t>Горгиппия</w:t>
      </w:r>
      <w:proofErr w:type="spellEnd"/>
      <w:r w:rsidR="00E331EF" w:rsidRPr="00E331EF">
        <w:rPr>
          <w:rFonts w:ascii="Times New Roman" w:hAnsi="Times New Roman" w:cs="Times New Roman"/>
          <w:bCs/>
          <w:sz w:val="18"/>
          <w:szCs w:val="18"/>
        </w:rPr>
        <w:t>»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5E4C43">
        <w:rPr>
          <w:rFonts w:ascii="Times New Roman" w:hAnsi="Times New Roman" w:cs="Times New Roman"/>
          <w:bCs/>
          <w:sz w:val="18"/>
          <w:szCs w:val="18"/>
        </w:rPr>
        <w:t>700</w:t>
      </w:r>
      <w:r w:rsidRPr="007B4051">
        <w:rPr>
          <w:rFonts w:ascii="Times New Roman" w:hAnsi="Times New Roman" w:cs="Times New Roman"/>
          <w:bCs/>
          <w:sz w:val="18"/>
          <w:szCs w:val="18"/>
        </w:rPr>
        <w:t>/</w:t>
      </w:r>
      <w:r w:rsidR="005E4C43">
        <w:rPr>
          <w:rFonts w:ascii="Times New Roman" w:hAnsi="Times New Roman" w:cs="Times New Roman"/>
          <w:bCs/>
          <w:sz w:val="18"/>
          <w:szCs w:val="18"/>
        </w:rPr>
        <w:t>350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E23CF3" w:rsidRPr="00E23CF3" w:rsidRDefault="00E23CF3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- экскурсионное обслуживание в музее – </w:t>
      </w:r>
      <w:r w:rsidR="005E4C43">
        <w:rPr>
          <w:rFonts w:ascii="Times New Roman" w:hAnsi="Times New Roman" w:cs="Times New Roman"/>
          <w:bCs/>
          <w:sz w:val="18"/>
          <w:szCs w:val="18"/>
        </w:rPr>
        <w:t>300</w:t>
      </w:r>
      <w:r>
        <w:rPr>
          <w:rFonts w:ascii="Times New Roman" w:hAnsi="Times New Roman" w:cs="Times New Roman"/>
          <w:bCs/>
          <w:sz w:val="18"/>
          <w:szCs w:val="18"/>
        </w:rPr>
        <w:t xml:space="preserve"> руб.</w:t>
      </w:r>
    </w:p>
    <w:p w:rsidR="00862F77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Дельфинарий </w:t>
      </w:r>
      <w:r w:rsidR="00990930">
        <w:rPr>
          <w:rFonts w:ascii="Times New Roman" w:hAnsi="Times New Roman" w:cs="Times New Roman"/>
          <w:bCs/>
          <w:sz w:val="18"/>
          <w:szCs w:val="18"/>
        </w:rPr>
        <w:t xml:space="preserve">Анапа </w:t>
      </w:r>
      <w:r w:rsidR="00524E64"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E4C43">
        <w:rPr>
          <w:rFonts w:ascii="Times New Roman" w:hAnsi="Times New Roman" w:cs="Times New Roman"/>
          <w:bCs/>
          <w:sz w:val="18"/>
          <w:szCs w:val="18"/>
        </w:rPr>
        <w:t>20</w:t>
      </w:r>
      <w:r w:rsidRPr="007B4051">
        <w:rPr>
          <w:rFonts w:ascii="Times New Roman" w:hAnsi="Times New Roman" w:cs="Times New Roman"/>
          <w:bCs/>
          <w:sz w:val="18"/>
          <w:szCs w:val="18"/>
        </w:rPr>
        <w:t>00 руб.</w:t>
      </w:r>
    </w:p>
    <w:p w:rsidR="00862F77" w:rsidRPr="007B4051" w:rsidRDefault="005E4C43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- Дельфинарий в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Утрише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от 18</w:t>
      </w:r>
      <w:r w:rsidR="00990930">
        <w:rPr>
          <w:rFonts w:ascii="Times New Roman" w:hAnsi="Times New Roman" w:cs="Times New Roman"/>
          <w:bCs/>
          <w:sz w:val="18"/>
          <w:szCs w:val="18"/>
        </w:rPr>
        <w:t>00 руб.</w:t>
      </w:r>
    </w:p>
    <w:p w:rsidR="005E4C43" w:rsidRDefault="007B4051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Пешеходный маршрут «Каньон» </w:t>
      </w:r>
      <w:r w:rsidR="00E23CF3">
        <w:rPr>
          <w:rFonts w:ascii="Times New Roman" w:hAnsi="Times New Roman" w:cs="Times New Roman"/>
          <w:bCs/>
          <w:sz w:val="18"/>
          <w:szCs w:val="18"/>
        </w:rPr>
        <w:t>-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E4C43">
        <w:rPr>
          <w:rFonts w:ascii="Times New Roman" w:hAnsi="Times New Roman" w:cs="Times New Roman"/>
          <w:bCs/>
          <w:sz w:val="18"/>
          <w:szCs w:val="18"/>
        </w:rPr>
        <w:t>9</w:t>
      </w:r>
      <w:r w:rsidRPr="007B4051">
        <w:rPr>
          <w:rFonts w:ascii="Times New Roman" w:hAnsi="Times New Roman" w:cs="Times New Roman"/>
          <w:bCs/>
          <w:sz w:val="18"/>
          <w:szCs w:val="18"/>
        </w:rPr>
        <w:t>00</w:t>
      </w:r>
      <w:r w:rsidR="005E4C43">
        <w:rPr>
          <w:rFonts w:ascii="Times New Roman" w:hAnsi="Times New Roman" w:cs="Times New Roman"/>
          <w:bCs/>
          <w:sz w:val="18"/>
          <w:szCs w:val="18"/>
        </w:rPr>
        <w:t>/500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руб.</w:t>
      </w:r>
    </w:p>
    <w:p w:rsidR="007B4051" w:rsidRDefault="005E4C43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Морская прогулка к водопаду «Жемчужный» 1 час - 1600 руб.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E6FB9" w:rsidRPr="00F238F1" w:rsidRDefault="00F238F1" w:rsidP="00EE6FB9">
      <w:pPr>
        <w:spacing w:after="0"/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</w:pPr>
      <w:r w:rsidRPr="00F238F1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>*Стоимость входных билетов может меняться!</w:t>
      </w:r>
    </w:p>
    <w:sectPr w:rsidR="00EE6FB9" w:rsidRPr="00F238F1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43" w:rsidRDefault="005E4C43" w:rsidP="000112D1">
      <w:r>
        <w:separator/>
      </w:r>
    </w:p>
  </w:endnote>
  <w:endnote w:type="continuationSeparator" w:id="0">
    <w:p w:rsidR="005E4C43" w:rsidRDefault="005E4C4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5E4C43" w:rsidRPr="00971DCE" w:rsidTr="00CB2C47">
      <w:trPr>
        <w:trHeight w:val="1008"/>
      </w:trPr>
      <w:tc>
        <w:tcPr>
          <w:tcW w:w="6249" w:type="dxa"/>
          <w:shd w:val="clear" w:color="auto" w:fill="FFFFFF" w:themeFill="background1"/>
        </w:tcPr>
        <w:p w:rsidR="005E4C43" w:rsidRPr="00C56660" w:rsidRDefault="005E4C43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5E4C43" w:rsidRPr="00CA6116" w:rsidRDefault="005E4C43" w:rsidP="00CB2C47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5E4C43" w:rsidRDefault="00724B21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5E4C43" w:rsidRPr="00CA6116">
              <w:rPr>
                <w:color w:val="244061"/>
                <w:lang w:val="en-US"/>
              </w:rPr>
              <w:t>info</w:t>
            </w:r>
            <w:r w:rsidR="005E4C43" w:rsidRPr="00FB5CAC">
              <w:rPr>
                <w:color w:val="244061"/>
              </w:rPr>
              <w:t>@</w:t>
            </w:r>
            <w:r w:rsidR="005E4C43" w:rsidRPr="00CA6116">
              <w:rPr>
                <w:color w:val="244061"/>
                <w:lang w:val="en-US"/>
              </w:rPr>
              <w:t>selena</w:t>
            </w:r>
            <w:r w:rsidR="005E4C43" w:rsidRPr="00FB5CAC">
              <w:rPr>
                <w:color w:val="244061"/>
              </w:rPr>
              <w:t>-</w:t>
            </w:r>
            <w:r w:rsidR="005E4C43" w:rsidRPr="00CA6116">
              <w:rPr>
                <w:color w:val="244061"/>
                <w:lang w:val="en-US"/>
              </w:rPr>
              <w:t>travel</w:t>
            </w:r>
            <w:r w:rsidR="005E4C43" w:rsidRPr="00FB5CAC">
              <w:rPr>
                <w:color w:val="244061"/>
              </w:rPr>
              <w:t>.</w:t>
            </w:r>
            <w:r w:rsidR="005E4C43" w:rsidRPr="00CA6116">
              <w:rPr>
                <w:color w:val="244061"/>
                <w:lang w:val="en-US"/>
              </w:rPr>
              <w:t>ru</w:t>
            </w:r>
          </w:hyperlink>
          <w:r w:rsidR="005E4C43" w:rsidRPr="00FB5CAC">
            <w:rPr>
              <w:color w:val="244061"/>
            </w:rPr>
            <w:t xml:space="preserve"> | </w:t>
          </w:r>
          <w:hyperlink r:id="rId2" w:history="1">
            <w:r w:rsidR="005E4C43" w:rsidRPr="00CA6116">
              <w:rPr>
                <w:color w:val="244061"/>
                <w:lang w:val="en-US"/>
              </w:rPr>
              <w:t>www</w:t>
            </w:r>
            <w:r w:rsidR="005E4C43" w:rsidRPr="00FB5CAC">
              <w:rPr>
                <w:color w:val="244061"/>
              </w:rPr>
              <w:t>.</w:t>
            </w:r>
            <w:r w:rsidR="005E4C43" w:rsidRPr="00CA6116">
              <w:rPr>
                <w:color w:val="244061"/>
                <w:lang w:val="en-US"/>
              </w:rPr>
              <w:t>selena</w:t>
            </w:r>
            <w:r w:rsidR="005E4C43" w:rsidRPr="00FB5CAC">
              <w:rPr>
                <w:color w:val="244061"/>
              </w:rPr>
              <w:t>-</w:t>
            </w:r>
            <w:r w:rsidR="005E4C43" w:rsidRPr="00CA6116">
              <w:rPr>
                <w:color w:val="244061"/>
                <w:lang w:val="en-US"/>
              </w:rPr>
              <w:t>travel</w:t>
            </w:r>
            <w:r w:rsidR="005E4C43" w:rsidRPr="00FB5CAC">
              <w:rPr>
                <w:color w:val="244061"/>
              </w:rPr>
              <w:t>.</w:t>
            </w:r>
            <w:proofErr w:type="spellStart"/>
            <w:r w:rsidR="005E4C43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5E4C43" w:rsidRDefault="005E4C43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5E4C43" w:rsidRPr="00971DCE" w:rsidRDefault="005E4C43" w:rsidP="00CB2C4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5E4C43" w:rsidRDefault="005E4C43" w:rsidP="00CB2C47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73010D57" wp14:editId="0A69C7C2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1721086A" wp14:editId="694C810E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E4C43" w:rsidRDefault="005E4C43" w:rsidP="00CB2C47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5E4C43" w:rsidRPr="00971DCE" w:rsidRDefault="005E4C43" w:rsidP="00CB2C47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5E4C43" w:rsidRPr="000747C2" w:rsidRDefault="005E4C43" w:rsidP="000747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43" w:rsidRDefault="005E4C43" w:rsidP="000112D1">
      <w:r>
        <w:separator/>
      </w:r>
    </w:p>
  </w:footnote>
  <w:footnote w:type="continuationSeparator" w:id="0">
    <w:p w:rsidR="005E4C43" w:rsidRDefault="005E4C4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43" w:rsidRDefault="005E4C43" w:rsidP="00724B21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4BBA0B90" wp14:editId="3B5A5E77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14E6DC31" wp14:editId="7799F8EC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B405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B405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B4051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АНАПА</w:t>
    </w:r>
    <w:r w:rsidRPr="007B4051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7B4051">
      <w:rPr>
        <w:rFonts w:ascii="Times New Roman" w:hAnsi="Times New Roman" w:cs="Times New Roman"/>
        <w:color w:val="000080"/>
        <w:sz w:val="32"/>
        <w:szCs w:val="32"/>
      </w:rPr>
      <w:br/>
    </w:r>
    <w:r w:rsidRPr="007B4051">
      <w:rPr>
        <w:rFonts w:ascii="Times New Roman" w:hAnsi="Times New Roman" w:cs="Times New Roman"/>
      </w:rPr>
      <w:t>(1 день)</w:t>
    </w:r>
    <w:r w:rsidRPr="00EE6FB9">
      <w:rPr>
        <w:noProof/>
        <w:lang w:eastAsia="ru-RU"/>
      </w:rPr>
      <w:t xml:space="preserve">   </w:t>
    </w:r>
    <w:r w:rsidRPr="00FD28A4">
      <w:rPr>
        <w:noProof/>
        <w:lang w:eastAsia="ru-RU"/>
      </w:rPr>
      <w:t xml:space="preserve"> </w:t>
    </w:r>
  </w:p>
  <w:p w:rsidR="00724B21" w:rsidRPr="00724B21" w:rsidRDefault="00724B21" w:rsidP="00724B21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2"/>
        <w:szCs w:val="10"/>
      </w:rPr>
    </w:pPr>
  </w:p>
  <w:p w:rsidR="005E4C43" w:rsidRPr="00F3451A" w:rsidRDefault="005E4C43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29877CA" wp14:editId="1E385AD3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C43" w:rsidRPr="00202692" w:rsidRDefault="005E4C43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5E4C43" w:rsidRPr="00202692" w:rsidRDefault="005E4C43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1B9D"/>
    <w:rsid w:val="00062250"/>
    <w:rsid w:val="0006269C"/>
    <w:rsid w:val="00071A24"/>
    <w:rsid w:val="000747C2"/>
    <w:rsid w:val="000802A3"/>
    <w:rsid w:val="00083EE4"/>
    <w:rsid w:val="00084C36"/>
    <w:rsid w:val="00097BA3"/>
    <w:rsid w:val="000A157A"/>
    <w:rsid w:val="000A28C7"/>
    <w:rsid w:val="000A7A12"/>
    <w:rsid w:val="000B0EB5"/>
    <w:rsid w:val="000B1BCB"/>
    <w:rsid w:val="000B7B2A"/>
    <w:rsid w:val="000C2770"/>
    <w:rsid w:val="000D79D5"/>
    <w:rsid w:val="000E13D7"/>
    <w:rsid w:val="000E2839"/>
    <w:rsid w:val="000E4F05"/>
    <w:rsid w:val="000F04F4"/>
    <w:rsid w:val="000F2BB8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34D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2977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24E64"/>
    <w:rsid w:val="0053540E"/>
    <w:rsid w:val="0054444C"/>
    <w:rsid w:val="00552E77"/>
    <w:rsid w:val="005602FA"/>
    <w:rsid w:val="005704BE"/>
    <w:rsid w:val="005755F5"/>
    <w:rsid w:val="00575E81"/>
    <w:rsid w:val="005818AA"/>
    <w:rsid w:val="00592A4D"/>
    <w:rsid w:val="005A0C58"/>
    <w:rsid w:val="005B3E8A"/>
    <w:rsid w:val="005D689B"/>
    <w:rsid w:val="005E4C43"/>
    <w:rsid w:val="006071A0"/>
    <w:rsid w:val="006106E3"/>
    <w:rsid w:val="00614A19"/>
    <w:rsid w:val="00617C0F"/>
    <w:rsid w:val="00621E93"/>
    <w:rsid w:val="00631750"/>
    <w:rsid w:val="00631B38"/>
    <w:rsid w:val="00634306"/>
    <w:rsid w:val="006427E9"/>
    <w:rsid w:val="006512D9"/>
    <w:rsid w:val="00652825"/>
    <w:rsid w:val="00653CAF"/>
    <w:rsid w:val="006573BD"/>
    <w:rsid w:val="00657C83"/>
    <w:rsid w:val="00667E82"/>
    <w:rsid w:val="00671433"/>
    <w:rsid w:val="00674FCA"/>
    <w:rsid w:val="00681ABE"/>
    <w:rsid w:val="006A0DF3"/>
    <w:rsid w:val="006A118F"/>
    <w:rsid w:val="006A7CFD"/>
    <w:rsid w:val="006C29E5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4B21"/>
    <w:rsid w:val="007250ED"/>
    <w:rsid w:val="00725FD7"/>
    <w:rsid w:val="0072606F"/>
    <w:rsid w:val="00740735"/>
    <w:rsid w:val="0076691F"/>
    <w:rsid w:val="00773F02"/>
    <w:rsid w:val="007872FF"/>
    <w:rsid w:val="007B4051"/>
    <w:rsid w:val="007C04FF"/>
    <w:rsid w:val="007D17E3"/>
    <w:rsid w:val="007D6D0D"/>
    <w:rsid w:val="007F11FA"/>
    <w:rsid w:val="007F4C7E"/>
    <w:rsid w:val="007F7172"/>
    <w:rsid w:val="00804624"/>
    <w:rsid w:val="00804CF7"/>
    <w:rsid w:val="00810615"/>
    <w:rsid w:val="00826A3B"/>
    <w:rsid w:val="0082715D"/>
    <w:rsid w:val="00830807"/>
    <w:rsid w:val="0084343A"/>
    <w:rsid w:val="00852644"/>
    <w:rsid w:val="0086039A"/>
    <w:rsid w:val="00862F77"/>
    <w:rsid w:val="00863916"/>
    <w:rsid w:val="008642E9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0930"/>
    <w:rsid w:val="00996FA0"/>
    <w:rsid w:val="009971D8"/>
    <w:rsid w:val="009A234D"/>
    <w:rsid w:val="009A2C49"/>
    <w:rsid w:val="009A655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2CBC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191E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376AC"/>
    <w:rsid w:val="00B40374"/>
    <w:rsid w:val="00B7040E"/>
    <w:rsid w:val="00B736A4"/>
    <w:rsid w:val="00B767A0"/>
    <w:rsid w:val="00B92D94"/>
    <w:rsid w:val="00BA39CB"/>
    <w:rsid w:val="00BA62EF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B2C47"/>
    <w:rsid w:val="00CB4B7D"/>
    <w:rsid w:val="00CB671A"/>
    <w:rsid w:val="00CC02CE"/>
    <w:rsid w:val="00CC030F"/>
    <w:rsid w:val="00CC21B7"/>
    <w:rsid w:val="00CD2B32"/>
    <w:rsid w:val="00CE1CF4"/>
    <w:rsid w:val="00CE388D"/>
    <w:rsid w:val="00CE4D8E"/>
    <w:rsid w:val="00CF69C9"/>
    <w:rsid w:val="00D030BA"/>
    <w:rsid w:val="00D05CA8"/>
    <w:rsid w:val="00D065BD"/>
    <w:rsid w:val="00D077CC"/>
    <w:rsid w:val="00D26F76"/>
    <w:rsid w:val="00D33763"/>
    <w:rsid w:val="00D37E8A"/>
    <w:rsid w:val="00D43712"/>
    <w:rsid w:val="00D461CC"/>
    <w:rsid w:val="00D65027"/>
    <w:rsid w:val="00D670BD"/>
    <w:rsid w:val="00D74CCE"/>
    <w:rsid w:val="00D773B6"/>
    <w:rsid w:val="00D8002D"/>
    <w:rsid w:val="00D860A3"/>
    <w:rsid w:val="00D91161"/>
    <w:rsid w:val="00D97160"/>
    <w:rsid w:val="00DA4B14"/>
    <w:rsid w:val="00DD29B5"/>
    <w:rsid w:val="00DE5BA2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23CF3"/>
    <w:rsid w:val="00E30A4B"/>
    <w:rsid w:val="00E30D9F"/>
    <w:rsid w:val="00E331E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6FB9"/>
    <w:rsid w:val="00EE70E6"/>
    <w:rsid w:val="00F11413"/>
    <w:rsid w:val="00F12EBF"/>
    <w:rsid w:val="00F238F1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B7A16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7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7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4060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9</cp:revision>
  <cp:lastPrinted>2023-07-12T13:56:00Z</cp:lastPrinted>
  <dcterms:created xsi:type="dcterms:W3CDTF">2024-08-05T13:50:00Z</dcterms:created>
  <dcterms:modified xsi:type="dcterms:W3CDTF">2025-09-03T12:57:00Z</dcterms:modified>
</cp:coreProperties>
</file>